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58891" w14:textId="77777777" w:rsidR="00C04476" w:rsidRPr="00C04476" w:rsidRDefault="00C04476" w:rsidP="00C04476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ind w:left="10080"/>
        <w:rPr>
          <w:rFonts w:eastAsia="Times New Roman" w:cs="Times New Roman"/>
          <w:szCs w:val="20"/>
          <w:lang w:eastAsia="lt-LT"/>
        </w:rPr>
      </w:pPr>
      <w:bookmarkStart w:id="0" w:name="_GoBack"/>
      <w:bookmarkEnd w:id="0"/>
      <w:r w:rsidRPr="00C04476">
        <w:rPr>
          <w:rFonts w:eastAsia="Times New Roman" w:cs="Times New Roman"/>
          <w:szCs w:val="20"/>
          <w:lang w:eastAsia="lt-LT"/>
        </w:rPr>
        <w:t>PATVIRTINTA</w:t>
      </w:r>
    </w:p>
    <w:p w14:paraId="75E4EFC6" w14:textId="77777777" w:rsidR="00C04476" w:rsidRPr="00C04476" w:rsidRDefault="00C04476" w:rsidP="00C04476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ind w:left="10080"/>
        <w:rPr>
          <w:rFonts w:eastAsia="Times New Roman" w:cs="Times New Roman"/>
          <w:szCs w:val="20"/>
          <w:lang w:eastAsia="lt-LT"/>
        </w:rPr>
      </w:pPr>
      <w:r w:rsidRPr="00C04476">
        <w:rPr>
          <w:rFonts w:eastAsia="Times New Roman" w:cs="Times New Roman"/>
          <w:szCs w:val="20"/>
          <w:lang w:eastAsia="lt-LT"/>
        </w:rPr>
        <w:t xml:space="preserve">Kupiškio etnografijos  direktoriaus </w:t>
      </w:r>
    </w:p>
    <w:p w14:paraId="6ACF7B9C" w14:textId="6792FF87" w:rsidR="00C04476" w:rsidRPr="00C04476" w:rsidRDefault="00C04476" w:rsidP="00C04476">
      <w:pPr>
        <w:tabs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</w:tabs>
        <w:spacing w:after="0" w:line="240" w:lineRule="auto"/>
        <w:ind w:left="10080"/>
        <w:rPr>
          <w:rFonts w:eastAsia="Times New Roman" w:cs="Times New Roman"/>
          <w:szCs w:val="20"/>
          <w:lang w:eastAsia="lt-LT"/>
        </w:rPr>
      </w:pPr>
      <w:r>
        <w:rPr>
          <w:rFonts w:eastAsia="Times New Roman" w:cs="Times New Roman"/>
          <w:szCs w:val="20"/>
          <w:lang w:eastAsia="lt-LT"/>
        </w:rPr>
        <w:t>2022 m. sausio 3 d. įsakymu Nr. V-3</w:t>
      </w:r>
    </w:p>
    <w:p w14:paraId="4BB72409" w14:textId="77777777" w:rsidR="00FA14C4" w:rsidRDefault="00FA14C4" w:rsidP="007268CF">
      <w:pPr>
        <w:suppressAutoHyphens/>
        <w:spacing w:after="0" w:line="240" w:lineRule="auto"/>
        <w:rPr>
          <w:rFonts w:eastAsia="Times New Roman" w:cs="Times New Roman"/>
          <w:b/>
          <w:sz w:val="20"/>
          <w:szCs w:val="20"/>
          <w:lang w:val="en-GB" w:eastAsia="zh-CN"/>
        </w:rPr>
      </w:pPr>
    </w:p>
    <w:p w14:paraId="10A63DC7" w14:textId="77777777" w:rsidR="00FA14C4" w:rsidRDefault="00FA14C4" w:rsidP="003B14A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 w:eastAsia="zh-CN"/>
        </w:rPr>
      </w:pPr>
    </w:p>
    <w:p w14:paraId="681CD3F0" w14:textId="77777777" w:rsidR="00CC62E5" w:rsidRDefault="00CC62E5" w:rsidP="003B14A2">
      <w:pPr>
        <w:suppressAutoHyphens/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val="en-GB" w:eastAsia="zh-CN"/>
        </w:rPr>
      </w:pPr>
    </w:p>
    <w:p w14:paraId="7E2EE1E5" w14:textId="4BEE5100" w:rsidR="003B14A2" w:rsidRPr="0059778A" w:rsidRDefault="003B14A2" w:rsidP="003B14A2">
      <w:pPr>
        <w:suppressAutoHyphens/>
        <w:spacing w:after="0" w:line="240" w:lineRule="auto"/>
        <w:jc w:val="center"/>
        <w:rPr>
          <w:rFonts w:eastAsia="Times New Roman" w:cs="Times New Roman"/>
          <w:b/>
          <w:szCs w:val="24"/>
          <w:lang w:val="en-GB" w:eastAsia="zh-CN"/>
        </w:rPr>
      </w:pPr>
      <w:r w:rsidRPr="0059778A">
        <w:rPr>
          <w:rFonts w:eastAsia="Times New Roman" w:cs="Times New Roman"/>
          <w:b/>
          <w:szCs w:val="24"/>
          <w:lang w:val="en-GB" w:eastAsia="zh-CN"/>
        </w:rPr>
        <w:t xml:space="preserve">KUPIŠKIO ETNOGRAFIJOS MUZIEJAUS </w:t>
      </w:r>
    </w:p>
    <w:p w14:paraId="679CF7D7" w14:textId="77777777" w:rsidR="003B14A2" w:rsidRPr="0059778A" w:rsidRDefault="003B14A2" w:rsidP="003B14A2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en-GB" w:eastAsia="zh-CN"/>
        </w:rPr>
      </w:pPr>
      <w:r w:rsidRPr="0059778A">
        <w:rPr>
          <w:rFonts w:eastAsia="Times New Roman" w:cs="Times New Roman"/>
          <w:b/>
          <w:szCs w:val="24"/>
          <w:lang w:val="en-GB" w:eastAsia="zh-CN"/>
        </w:rPr>
        <w:t>2022 M. VEIKLOS PLANAS</w:t>
      </w:r>
    </w:p>
    <w:p w14:paraId="07482A2B" w14:textId="7686673E" w:rsidR="0056671A" w:rsidRDefault="0056671A">
      <w:pPr>
        <w:rPr>
          <w:rFonts w:cs="Times New Roman"/>
          <w:szCs w:val="24"/>
        </w:rPr>
      </w:pPr>
    </w:p>
    <w:tbl>
      <w:tblPr>
        <w:tblStyle w:val="Lentelstinklelis"/>
        <w:tblW w:w="13862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709"/>
        <w:gridCol w:w="4649"/>
        <w:gridCol w:w="2409"/>
        <w:gridCol w:w="1417"/>
        <w:gridCol w:w="1942"/>
        <w:gridCol w:w="185"/>
        <w:gridCol w:w="2551"/>
      </w:tblGrid>
      <w:tr w:rsidR="00FA14C4" w14:paraId="408171FD" w14:textId="77777777" w:rsidTr="004926E7">
        <w:tc>
          <w:tcPr>
            <w:tcW w:w="709" w:type="dxa"/>
          </w:tcPr>
          <w:p w14:paraId="20D3598A" w14:textId="77777777" w:rsidR="00066194" w:rsidRDefault="00FA14C4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Eil.</w:t>
            </w:r>
          </w:p>
          <w:p w14:paraId="09309A7D" w14:textId="7BCA740F" w:rsidR="003051FC" w:rsidRPr="00FA14C4" w:rsidRDefault="00FA14C4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nr</w:t>
            </w:r>
            <w:r w:rsidR="00066194">
              <w:rPr>
                <w:rFonts w:cs="Times New Roman"/>
                <w:b/>
                <w:bCs/>
                <w:szCs w:val="24"/>
              </w:rPr>
              <w:t>.</w:t>
            </w:r>
          </w:p>
        </w:tc>
        <w:tc>
          <w:tcPr>
            <w:tcW w:w="4649" w:type="dxa"/>
          </w:tcPr>
          <w:p w14:paraId="6DCB1BD0" w14:textId="536AAC7B" w:rsidR="003051FC" w:rsidRPr="00FA14C4" w:rsidRDefault="00FA14C4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Veiklos sritis</w:t>
            </w:r>
          </w:p>
        </w:tc>
        <w:tc>
          <w:tcPr>
            <w:tcW w:w="2409" w:type="dxa"/>
          </w:tcPr>
          <w:p w14:paraId="23F6FD04" w14:textId="7F6081D3" w:rsidR="003051FC" w:rsidRPr="00FA14C4" w:rsidRDefault="000D3687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Siektini rezultatai</w:t>
            </w:r>
          </w:p>
        </w:tc>
        <w:tc>
          <w:tcPr>
            <w:tcW w:w="1417" w:type="dxa"/>
          </w:tcPr>
          <w:p w14:paraId="55553F12" w14:textId="1B765661" w:rsidR="003051FC" w:rsidRPr="00FA14C4" w:rsidRDefault="002F4899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Terminai</w:t>
            </w:r>
          </w:p>
        </w:tc>
        <w:tc>
          <w:tcPr>
            <w:tcW w:w="1942" w:type="dxa"/>
          </w:tcPr>
          <w:p w14:paraId="42616D5B" w14:textId="31A12097" w:rsidR="003051FC" w:rsidRPr="00FA14C4" w:rsidRDefault="002F4899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b/>
                <w:bCs/>
              </w:rPr>
              <w:t>Atsakingi vykdytojai</w:t>
            </w:r>
          </w:p>
        </w:tc>
        <w:tc>
          <w:tcPr>
            <w:tcW w:w="2736" w:type="dxa"/>
            <w:gridSpan w:val="2"/>
          </w:tcPr>
          <w:p w14:paraId="2EAD1167" w14:textId="021156FC" w:rsidR="003051FC" w:rsidRPr="00FA14C4" w:rsidRDefault="002F4899" w:rsidP="003051FC">
            <w:pPr>
              <w:rPr>
                <w:rFonts w:cs="Times New Roman"/>
                <w:b/>
                <w:bCs/>
                <w:szCs w:val="24"/>
              </w:rPr>
            </w:pPr>
            <w:r w:rsidRPr="00FA14C4">
              <w:rPr>
                <w:rFonts w:cs="Times New Roman"/>
                <w:b/>
                <w:bCs/>
                <w:szCs w:val="24"/>
              </w:rPr>
              <w:t>Siektini vertinimo rodikliai</w:t>
            </w:r>
          </w:p>
        </w:tc>
      </w:tr>
      <w:tr w:rsidR="00066194" w14:paraId="148FCBD8" w14:textId="77777777" w:rsidTr="004926E7">
        <w:tc>
          <w:tcPr>
            <w:tcW w:w="709" w:type="dxa"/>
          </w:tcPr>
          <w:p w14:paraId="1F66CF07" w14:textId="77777777" w:rsidR="003051FC" w:rsidRPr="003E3E64" w:rsidRDefault="003051FC" w:rsidP="003051FC">
            <w:pPr>
              <w:rPr>
                <w:b/>
                <w:bCs/>
              </w:rPr>
            </w:pPr>
          </w:p>
        </w:tc>
        <w:tc>
          <w:tcPr>
            <w:tcW w:w="13153" w:type="dxa"/>
            <w:gridSpan w:val="6"/>
          </w:tcPr>
          <w:p w14:paraId="5611CAA0" w14:textId="34FB958D" w:rsidR="003051FC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</w:t>
            </w:r>
            <w:r w:rsidR="003051FC" w:rsidRPr="003E3E64">
              <w:rPr>
                <w:b/>
                <w:bCs/>
              </w:rPr>
              <w:t xml:space="preserve"> ADMINISTRACINĖ VEIKLA</w:t>
            </w:r>
          </w:p>
          <w:p w14:paraId="49386BE3" w14:textId="7C4D8495" w:rsidR="007268CF" w:rsidRPr="003E3E64" w:rsidRDefault="007268CF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75F3F975" w14:textId="77777777" w:rsidTr="004926E7">
        <w:tc>
          <w:tcPr>
            <w:tcW w:w="709" w:type="dxa"/>
          </w:tcPr>
          <w:p w14:paraId="798DB32F" w14:textId="143E4DAF" w:rsidR="002F4899" w:rsidRDefault="00FA14C4" w:rsidP="00066194">
            <w:pPr>
              <w:jc w:val="center"/>
            </w:pPr>
            <w:r>
              <w:t>1</w:t>
            </w:r>
            <w:r w:rsidR="00FB4F00">
              <w:t>.</w:t>
            </w:r>
          </w:p>
        </w:tc>
        <w:tc>
          <w:tcPr>
            <w:tcW w:w="4649" w:type="dxa"/>
          </w:tcPr>
          <w:p w14:paraId="6E0103E7" w14:textId="447ED416" w:rsidR="002F4899" w:rsidRDefault="002F4899" w:rsidP="002F4899">
            <w:pPr>
              <w:jc w:val="both"/>
              <w:rPr>
                <w:rFonts w:cs="Times New Roman"/>
                <w:szCs w:val="24"/>
              </w:rPr>
            </w:pPr>
            <w:r>
              <w:t xml:space="preserve"> Muziejaus tarybos darbas</w:t>
            </w:r>
          </w:p>
        </w:tc>
        <w:tc>
          <w:tcPr>
            <w:tcW w:w="2409" w:type="dxa"/>
          </w:tcPr>
          <w:p w14:paraId="37FFA589" w14:textId="1BCDA73E" w:rsidR="002F4899" w:rsidRDefault="002F4899" w:rsidP="002F4899">
            <w:pPr>
              <w:rPr>
                <w:rFonts w:cs="Times New Roman"/>
                <w:szCs w:val="24"/>
              </w:rPr>
            </w:pPr>
            <w:r>
              <w:t>Posėdžių skaičius 2</w:t>
            </w:r>
          </w:p>
        </w:tc>
        <w:tc>
          <w:tcPr>
            <w:tcW w:w="1417" w:type="dxa"/>
          </w:tcPr>
          <w:p w14:paraId="657E52E8" w14:textId="05279E5C" w:rsidR="002F4899" w:rsidRDefault="002F4899" w:rsidP="002F4899">
            <w:pPr>
              <w:rPr>
                <w:rFonts w:cs="Times New Roman"/>
                <w:szCs w:val="24"/>
              </w:rPr>
            </w:pPr>
            <w:r w:rsidRPr="00267B22">
              <w:t>I–IV ketv</w:t>
            </w:r>
          </w:p>
        </w:tc>
        <w:tc>
          <w:tcPr>
            <w:tcW w:w="1942" w:type="dxa"/>
          </w:tcPr>
          <w:p w14:paraId="3A3F7BD4" w14:textId="2362C586" w:rsidR="002F4899" w:rsidRDefault="00990CE5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J.Jurėnienė </w:t>
            </w:r>
          </w:p>
        </w:tc>
        <w:tc>
          <w:tcPr>
            <w:tcW w:w="2736" w:type="dxa"/>
            <w:gridSpan w:val="2"/>
          </w:tcPr>
          <w:p w14:paraId="307E3CEC" w14:textId="3338AAE0" w:rsidR="002F4899" w:rsidRDefault="0059778A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Vyko 2 posėdžiai</w:t>
            </w:r>
          </w:p>
        </w:tc>
      </w:tr>
      <w:tr w:rsidR="00FA14C4" w14:paraId="62498828" w14:textId="77777777" w:rsidTr="004926E7">
        <w:tc>
          <w:tcPr>
            <w:tcW w:w="709" w:type="dxa"/>
          </w:tcPr>
          <w:p w14:paraId="0305BB2A" w14:textId="0BDF654F" w:rsidR="002F4899" w:rsidRDefault="00FA14C4" w:rsidP="00066194">
            <w:pPr>
              <w:jc w:val="center"/>
            </w:pPr>
            <w:r>
              <w:t>2</w:t>
            </w:r>
            <w:r w:rsidR="00FB4F00">
              <w:t>.</w:t>
            </w:r>
          </w:p>
        </w:tc>
        <w:tc>
          <w:tcPr>
            <w:tcW w:w="4649" w:type="dxa"/>
          </w:tcPr>
          <w:p w14:paraId="2B38E86A" w14:textId="776F520A" w:rsidR="002F4899" w:rsidRDefault="002F4899" w:rsidP="002F4899">
            <w:pPr>
              <w:jc w:val="both"/>
            </w:pPr>
            <w:r>
              <w:t xml:space="preserve"> Muziejaus vidaus darbo tvarką reguliuojančių dokumentų (</w:t>
            </w:r>
            <w:r w:rsidR="00066194">
              <w:t>4</w:t>
            </w:r>
            <w:r>
              <w:t xml:space="preserve"> kontrolės politikos dokumentų, darbuotojų veiklos vertinimo išvadų ) rengimas</w:t>
            </w:r>
          </w:p>
          <w:p w14:paraId="71D1CDBB" w14:textId="77777777" w:rsidR="002F4899" w:rsidRDefault="002F4899" w:rsidP="002F4899">
            <w:pPr>
              <w:jc w:val="both"/>
            </w:pPr>
            <w:r>
              <w:t>Organizuoti muziejaus kultūrinę veiklą, rengti veiklos planus ir ataskaitas, organizuoti veiklos sklaidą, vykdyti einamąją finansų kontrolę</w:t>
            </w:r>
          </w:p>
          <w:p w14:paraId="7B9A0B20" w14:textId="7D5CA7E8" w:rsidR="002F4899" w:rsidRDefault="002F4899" w:rsidP="002F4899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409" w:type="dxa"/>
          </w:tcPr>
          <w:p w14:paraId="5FA9B9F8" w14:textId="40879C66" w:rsidR="002F4899" w:rsidRDefault="002F4899" w:rsidP="002F4899">
            <w:pPr>
              <w:rPr>
                <w:rFonts w:cs="Times New Roman"/>
                <w:szCs w:val="24"/>
              </w:rPr>
            </w:pPr>
            <w:r>
              <w:t xml:space="preserve">Metiniame plane numatytų veiklų įgyvendinimas </w:t>
            </w:r>
          </w:p>
        </w:tc>
        <w:tc>
          <w:tcPr>
            <w:tcW w:w="1417" w:type="dxa"/>
          </w:tcPr>
          <w:p w14:paraId="0D5035F0" w14:textId="5BF2DE40" w:rsidR="002F4899" w:rsidRDefault="002F4899" w:rsidP="002F4899">
            <w:pPr>
              <w:rPr>
                <w:rFonts w:cs="Times New Roman"/>
                <w:szCs w:val="24"/>
              </w:rPr>
            </w:pPr>
            <w:r w:rsidRPr="00267B22">
              <w:t>I–IV ketv</w:t>
            </w:r>
          </w:p>
        </w:tc>
        <w:tc>
          <w:tcPr>
            <w:tcW w:w="1942" w:type="dxa"/>
          </w:tcPr>
          <w:p w14:paraId="5931FFAB" w14:textId="665817FF" w:rsidR="002F4899" w:rsidRDefault="00990CE5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</w:t>
            </w:r>
          </w:p>
        </w:tc>
        <w:tc>
          <w:tcPr>
            <w:tcW w:w="2736" w:type="dxa"/>
            <w:gridSpan w:val="2"/>
          </w:tcPr>
          <w:p w14:paraId="6E2A27E6" w14:textId="79DDE840" w:rsidR="002F4899" w:rsidRDefault="0086133B" w:rsidP="002F4899">
            <w:pPr>
              <w:rPr>
                <w:rFonts w:cs="Times New Roman"/>
                <w:szCs w:val="24"/>
              </w:rPr>
            </w:pPr>
            <w:r>
              <w:t xml:space="preserve">Įgyvendintos suplanuotos veiklos; veiklų įgyvendinimas numatytu laiku </w:t>
            </w:r>
          </w:p>
        </w:tc>
      </w:tr>
      <w:tr w:rsidR="00FA14C4" w14:paraId="7F7799C4" w14:textId="77777777" w:rsidTr="004926E7">
        <w:trPr>
          <w:trHeight w:val="309"/>
        </w:trPr>
        <w:tc>
          <w:tcPr>
            <w:tcW w:w="709" w:type="dxa"/>
          </w:tcPr>
          <w:p w14:paraId="63A82794" w14:textId="4ACF4037" w:rsidR="002F4899" w:rsidRDefault="00066194" w:rsidP="00066194">
            <w:pPr>
              <w:jc w:val="center"/>
            </w:pPr>
            <w:r>
              <w:t>3</w:t>
            </w:r>
            <w:r w:rsidR="00FB4F00">
              <w:t>.</w:t>
            </w:r>
          </w:p>
        </w:tc>
        <w:tc>
          <w:tcPr>
            <w:tcW w:w="4649" w:type="dxa"/>
          </w:tcPr>
          <w:p w14:paraId="408086A2" w14:textId="77777777" w:rsidR="002F4899" w:rsidRDefault="002F4899" w:rsidP="002F4899">
            <w:pPr>
              <w:jc w:val="both"/>
              <w:rPr>
                <w:rFonts w:cs="Times New Roman"/>
                <w:szCs w:val="24"/>
              </w:rPr>
            </w:pPr>
            <w:r>
              <w:t xml:space="preserve"> Sutarčių su Lietuvos ir užsienio organizacijomis rengimas</w:t>
            </w:r>
          </w:p>
          <w:p w14:paraId="2BE7BA03" w14:textId="1DB9B897" w:rsidR="002F4899" w:rsidRDefault="002F4899" w:rsidP="002F4899">
            <w:pPr>
              <w:jc w:val="both"/>
              <w:rPr>
                <w:rFonts w:cs="Times New Roman"/>
                <w:szCs w:val="24"/>
              </w:rPr>
            </w:pPr>
            <w:r>
              <w:t xml:space="preserve">  </w:t>
            </w:r>
          </w:p>
        </w:tc>
        <w:tc>
          <w:tcPr>
            <w:tcW w:w="2409" w:type="dxa"/>
          </w:tcPr>
          <w:p w14:paraId="73D7C167" w14:textId="58464163" w:rsidR="002F4899" w:rsidRDefault="002F4899" w:rsidP="002F4899">
            <w:pPr>
              <w:rPr>
                <w:rFonts w:cs="Times New Roman"/>
                <w:szCs w:val="24"/>
              </w:rPr>
            </w:pPr>
            <w:r>
              <w:t>Sutarčių skaičius 1</w:t>
            </w:r>
          </w:p>
        </w:tc>
        <w:tc>
          <w:tcPr>
            <w:tcW w:w="1417" w:type="dxa"/>
          </w:tcPr>
          <w:p w14:paraId="37239517" w14:textId="0F452B3F" w:rsidR="002F4899" w:rsidRDefault="002F4899" w:rsidP="002F4899">
            <w:pPr>
              <w:rPr>
                <w:rFonts w:cs="Times New Roman"/>
                <w:szCs w:val="24"/>
              </w:rPr>
            </w:pPr>
            <w:r w:rsidRPr="00267B22">
              <w:t>I–IV ketv</w:t>
            </w:r>
          </w:p>
        </w:tc>
        <w:tc>
          <w:tcPr>
            <w:tcW w:w="1942" w:type="dxa"/>
          </w:tcPr>
          <w:p w14:paraId="6B1B52D1" w14:textId="66A6CADA" w:rsidR="002F4899" w:rsidRDefault="00990CE5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</w:t>
            </w:r>
          </w:p>
        </w:tc>
        <w:tc>
          <w:tcPr>
            <w:tcW w:w="2736" w:type="dxa"/>
            <w:gridSpan w:val="2"/>
          </w:tcPr>
          <w:p w14:paraId="1245165D" w14:textId="76D02E80" w:rsidR="002F4899" w:rsidRDefault="00DB70E1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Parengta sutartis su Airijos Micelstouno fotogalerija</w:t>
            </w:r>
          </w:p>
        </w:tc>
      </w:tr>
      <w:tr w:rsidR="00BF47BD" w14:paraId="1B5B2537" w14:textId="77777777" w:rsidTr="004926E7">
        <w:trPr>
          <w:trHeight w:val="1932"/>
        </w:trPr>
        <w:tc>
          <w:tcPr>
            <w:tcW w:w="709" w:type="dxa"/>
          </w:tcPr>
          <w:p w14:paraId="749744AA" w14:textId="77777777" w:rsidR="00BF47BD" w:rsidRDefault="00BF47BD" w:rsidP="00066194">
            <w:pPr>
              <w:jc w:val="center"/>
            </w:pPr>
            <w:r>
              <w:t>4.</w:t>
            </w:r>
          </w:p>
          <w:p w14:paraId="7758642A" w14:textId="67CF5ACF" w:rsidR="00BF47BD" w:rsidRDefault="00BF47BD" w:rsidP="00066194">
            <w:pPr>
              <w:jc w:val="center"/>
            </w:pPr>
          </w:p>
        </w:tc>
        <w:tc>
          <w:tcPr>
            <w:tcW w:w="4649" w:type="dxa"/>
          </w:tcPr>
          <w:p w14:paraId="1D93537B" w14:textId="18087014" w:rsidR="00BF47BD" w:rsidRDefault="00BF47BD" w:rsidP="002F4899">
            <w:pPr>
              <w:jc w:val="both"/>
            </w:pPr>
            <w:r>
              <w:t xml:space="preserve"> Užtikrinti įstaigos ilgalaikio ir trumpalaikio turto apskaitą, viešųjų pirkimų organizavimą, patalpų ir inventoriaus    priežiūrą, taisyklingą naudojimą, užtikrinti darbuotojų  saugų darbą, organizuoti patalpų vidaus ir išorės </w:t>
            </w:r>
          </w:p>
          <w:p w14:paraId="21F11B51" w14:textId="31B23B22" w:rsidR="00BF47BD" w:rsidRDefault="00BF47BD" w:rsidP="002F4899">
            <w:pPr>
              <w:jc w:val="both"/>
            </w:pPr>
            <w:r>
              <w:t>remonto ir priežiūros darbus</w:t>
            </w:r>
          </w:p>
          <w:p w14:paraId="38B67567" w14:textId="08BB2169" w:rsidR="00BF47BD" w:rsidRDefault="00BF47BD" w:rsidP="002F4899">
            <w:pPr>
              <w:jc w:val="both"/>
            </w:pPr>
          </w:p>
        </w:tc>
        <w:tc>
          <w:tcPr>
            <w:tcW w:w="2409" w:type="dxa"/>
          </w:tcPr>
          <w:p w14:paraId="4AC2CA2F" w14:textId="2D02135D" w:rsidR="00BF47BD" w:rsidRDefault="00BF47BD" w:rsidP="002F4899">
            <w:r>
              <w:t>Metiniame plane numatytų veiklų įgyvendinimas3</w:t>
            </w:r>
          </w:p>
        </w:tc>
        <w:tc>
          <w:tcPr>
            <w:tcW w:w="1417" w:type="dxa"/>
          </w:tcPr>
          <w:p w14:paraId="2DD337C7" w14:textId="6B98DC3C" w:rsidR="00BF47BD" w:rsidRDefault="00BF47BD" w:rsidP="002F4899">
            <w:pPr>
              <w:rPr>
                <w:rFonts w:cs="Times New Roman"/>
                <w:szCs w:val="24"/>
              </w:rPr>
            </w:pPr>
            <w:r w:rsidRPr="00267B22">
              <w:t>I–IV ketv</w:t>
            </w:r>
          </w:p>
        </w:tc>
        <w:tc>
          <w:tcPr>
            <w:tcW w:w="1942" w:type="dxa"/>
          </w:tcPr>
          <w:p w14:paraId="1B0FAACE" w14:textId="0B6E070A" w:rsidR="00BF47BD" w:rsidRDefault="00BF47BD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</w:t>
            </w:r>
          </w:p>
        </w:tc>
        <w:tc>
          <w:tcPr>
            <w:tcW w:w="2736" w:type="dxa"/>
            <w:gridSpan w:val="2"/>
          </w:tcPr>
          <w:p w14:paraId="43186EB0" w14:textId="07EABE60" w:rsidR="00BF47BD" w:rsidRDefault="00BF47BD" w:rsidP="002F4899">
            <w:pPr>
              <w:rPr>
                <w:rFonts w:cs="Times New Roman"/>
                <w:szCs w:val="24"/>
              </w:rPr>
            </w:pPr>
            <w:r>
              <w:t xml:space="preserve">Įgyvendintos suplanuotos veiklos; veiklų įgyvendinimas vykdytas numatytu laiku </w:t>
            </w:r>
          </w:p>
        </w:tc>
      </w:tr>
      <w:tr w:rsidR="00FA14C4" w14:paraId="00456905" w14:textId="77777777" w:rsidTr="004926E7">
        <w:trPr>
          <w:trHeight w:val="477"/>
        </w:trPr>
        <w:tc>
          <w:tcPr>
            <w:tcW w:w="709" w:type="dxa"/>
          </w:tcPr>
          <w:p w14:paraId="5BD1DF54" w14:textId="3DC796BB" w:rsidR="003051FC" w:rsidRDefault="00BF47BD" w:rsidP="00066194">
            <w:pPr>
              <w:jc w:val="center"/>
            </w:pPr>
            <w:r>
              <w:lastRenderedPageBreak/>
              <w:t>5</w:t>
            </w:r>
            <w:r w:rsidR="00FB4F00">
              <w:t>.</w:t>
            </w:r>
          </w:p>
        </w:tc>
        <w:tc>
          <w:tcPr>
            <w:tcW w:w="4649" w:type="dxa"/>
          </w:tcPr>
          <w:p w14:paraId="4C8D15CC" w14:textId="56D52203" w:rsidR="003051FC" w:rsidRDefault="003051FC" w:rsidP="003051FC">
            <w:pPr>
              <w:jc w:val="both"/>
            </w:pPr>
            <w:r>
              <w:t xml:space="preserve"> Vykdyti viešuosius pirkimus</w:t>
            </w:r>
          </w:p>
        </w:tc>
        <w:tc>
          <w:tcPr>
            <w:tcW w:w="2409" w:type="dxa"/>
          </w:tcPr>
          <w:p w14:paraId="5B8A0AB3" w14:textId="7CF25886" w:rsidR="003051FC" w:rsidRDefault="003051FC" w:rsidP="003051FC">
            <w:r>
              <w:t>Parengta reikalinga viešųjų pirkimų dokumentacija</w:t>
            </w:r>
          </w:p>
        </w:tc>
        <w:tc>
          <w:tcPr>
            <w:tcW w:w="1417" w:type="dxa"/>
          </w:tcPr>
          <w:p w14:paraId="59C95BD4" w14:textId="2FB5EDBF" w:rsidR="003051FC" w:rsidRDefault="002F4899" w:rsidP="003051FC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7D71DBB1" w14:textId="77777777" w:rsidR="003051FC" w:rsidRDefault="00BF47BD" w:rsidP="003051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J.Jurėnienė,</w:t>
            </w:r>
          </w:p>
          <w:p w14:paraId="1CD4B5F3" w14:textId="197587C8" w:rsidR="00BF47BD" w:rsidRDefault="00BF47BD" w:rsidP="003051FC">
            <w:r>
              <w:rPr>
                <w:rFonts w:cs="Times New Roman"/>
                <w:szCs w:val="24"/>
              </w:rPr>
              <w:t xml:space="preserve">atsakingas asmuo už viešuosius pirkimus </w:t>
            </w:r>
          </w:p>
        </w:tc>
        <w:tc>
          <w:tcPr>
            <w:tcW w:w="2736" w:type="dxa"/>
            <w:gridSpan w:val="2"/>
          </w:tcPr>
          <w:p w14:paraId="2754EE44" w14:textId="291F10A0" w:rsidR="003051FC" w:rsidRDefault="00BF47BD" w:rsidP="004926E7">
            <w:pPr>
              <w:rPr>
                <w:rFonts w:cs="Times New Roman"/>
                <w:szCs w:val="24"/>
              </w:rPr>
            </w:pPr>
            <w:r>
              <w:t xml:space="preserve">Kokybiškai įgyvendintos suplanuotos veiklos; veiklų įgyvendinimas numatytu laiku; </w:t>
            </w:r>
          </w:p>
        </w:tc>
      </w:tr>
      <w:tr w:rsidR="00066194" w14:paraId="0CA06723" w14:textId="77777777" w:rsidTr="004926E7">
        <w:trPr>
          <w:trHeight w:val="435"/>
        </w:trPr>
        <w:tc>
          <w:tcPr>
            <w:tcW w:w="709" w:type="dxa"/>
          </w:tcPr>
          <w:p w14:paraId="2700FD99" w14:textId="14061A00" w:rsidR="003051FC" w:rsidRPr="00264BBB" w:rsidRDefault="003051FC" w:rsidP="0006619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3153" w:type="dxa"/>
            <w:gridSpan w:val="6"/>
          </w:tcPr>
          <w:p w14:paraId="35FED78F" w14:textId="32A50343" w:rsidR="003051FC" w:rsidRPr="00264BBB" w:rsidRDefault="00CC62E5" w:rsidP="003051FC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II. </w:t>
            </w:r>
            <w:r w:rsidR="003051FC" w:rsidRPr="00264BBB">
              <w:rPr>
                <w:rFonts w:cs="Times New Roman"/>
                <w:b/>
                <w:bCs/>
                <w:szCs w:val="24"/>
              </w:rPr>
              <w:t>PROJEKTINĖ VEIKLA</w:t>
            </w:r>
          </w:p>
        </w:tc>
      </w:tr>
      <w:tr w:rsidR="00FA14C4" w14:paraId="54B10E67" w14:textId="77777777" w:rsidTr="004926E7">
        <w:tc>
          <w:tcPr>
            <w:tcW w:w="709" w:type="dxa"/>
          </w:tcPr>
          <w:p w14:paraId="63F9939F" w14:textId="20A5324E" w:rsidR="003051FC" w:rsidRDefault="007268CF" w:rsidP="00066194">
            <w:pPr>
              <w:jc w:val="center"/>
            </w:pPr>
            <w:r>
              <w:t>6</w:t>
            </w:r>
            <w:r w:rsidR="00FB4F00">
              <w:t>.</w:t>
            </w:r>
          </w:p>
        </w:tc>
        <w:tc>
          <w:tcPr>
            <w:tcW w:w="4649" w:type="dxa"/>
          </w:tcPr>
          <w:p w14:paraId="494C4490" w14:textId="6C0DAED8" w:rsidR="003051FC" w:rsidRDefault="003051FC" w:rsidP="003051FC">
            <w:pPr>
              <w:rPr>
                <w:rFonts w:cs="Times New Roman"/>
                <w:szCs w:val="24"/>
              </w:rPr>
            </w:pPr>
            <w:r>
              <w:t>Projektinė veikla (paraiškų rengimas finansavimui gauti)</w:t>
            </w:r>
          </w:p>
        </w:tc>
        <w:tc>
          <w:tcPr>
            <w:tcW w:w="2409" w:type="dxa"/>
          </w:tcPr>
          <w:p w14:paraId="0DEF2560" w14:textId="7AD5E6B4" w:rsidR="003051FC" w:rsidRDefault="003051FC" w:rsidP="003051FC">
            <w:pPr>
              <w:rPr>
                <w:rFonts w:cs="Times New Roman"/>
                <w:szCs w:val="24"/>
              </w:rPr>
            </w:pPr>
            <w:r>
              <w:t>Parengtų paraiškų skaičius</w:t>
            </w:r>
            <w:r w:rsidR="000D3687">
              <w:t xml:space="preserve"> 6</w:t>
            </w:r>
          </w:p>
        </w:tc>
        <w:tc>
          <w:tcPr>
            <w:tcW w:w="1417" w:type="dxa"/>
          </w:tcPr>
          <w:p w14:paraId="2A799E48" w14:textId="716E7779" w:rsidR="003051FC" w:rsidRDefault="002F4899" w:rsidP="003051FC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45435602" w14:textId="77777777" w:rsidR="003051FC" w:rsidRDefault="004926E7" w:rsidP="003051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J.Jurėnienė,</w:t>
            </w:r>
          </w:p>
          <w:p w14:paraId="16B9F1CC" w14:textId="52346A84" w:rsidR="004926E7" w:rsidRDefault="004926E7" w:rsidP="003051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767DD714" w14:textId="0D2A7F56" w:rsidR="003051FC" w:rsidRDefault="00277DAE" w:rsidP="003051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Parengti ir pristatyti projektai</w:t>
            </w:r>
          </w:p>
        </w:tc>
      </w:tr>
      <w:tr w:rsidR="00FA14C4" w14:paraId="28F020F1" w14:textId="77777777" w:rsidTr="004926E7">
        <w:trPr>
          <w:trHeight w:val="468"/>
        </w:trPr>
        <w:tc>
          <w:tcPr>
            <w:tcW w:w="709" w:type="dxa"/>
          </w:tcPr>
          <w:p w14:paraId="580A5952" w14:textId="779A6A42" w:rsidR="003051FC" w:rsidRDefault="007268CF" w:rsidP="00066194">
            <w:pPr>
              <w:jc w:val="center"/>
            </w:pPr>
            <w:r>
              <w:t>7.</w:t>
            </w:r>
          </w:p>
        </w:tc>
        <w:tc>
          <w:tcPr>
            <w:tcW w:w="4649" w:type="dxa"/>
          </w:tcPr>
          <w:p w14:paraId="52B21470" w14:textId="78A11E0A" w:rsidR="003051FC" w:rsidRDefault="003051FC" w:rsidP="003051FC">
            <w:pPr>
              <w:rPr>
                <w:rFonts w:cs="Times New Roman"/>
                <w:szCs w:val="24"/>
              </w:rPr>
            </w:pPr>
            <w:r>
              <w:t xml:space="preserve"> Projektinė veikla (įgyvendinami projektai)</w:t>
            </w:r>
          </w:p>
        </w:tc>
        <w:tc>
          <w:tcPr>
            <w:tcW w:w="2409" w:type="dxa"/>
          </w:tcPr>
          <w:p w14:paraId="750F809E" w14:textId="5EC33F83" w:rsidR="003051FC" w:rsidRDefault="003051FC" w:rsidP="003051FC">
            <w:r>
              <w:t>Įgyvendintų projektų skaičius</w:t>
            </w:r>
            <w:r w:rsidR="000D3687">
              <w:t xml:space="preserve"> 6</w:t>
            </w:r>
          </w:p>
          <w:p w14:paraId="14C6E315" w14:textId="5AD9EABF" w:rsidR="003051FC" w:rsidRDefault="003051FC" w:rsidP="003051FC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2D0260AA" w14:textId="35EA5AEA" w:rsidR="003051FC" w:rsidRDefault="002F4899" w:rsidP="003051FC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7EAFCE2B" w14:textId="77777777" w:rsidR="004926E7" w:rsidRDefault="004926E7" w:rsidP="004926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J.Jurėnienė,</w:t>
            </w:r>
          </w:p>
          <w:p w14:paraId="4F4330E6" w14:textId="10587F10" w:rsidR="003051FC" w:rsidRDefault="004926E7" w:rsidP="004926E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5FB7CAE8" w14:textId="4DA50D89" w:rsidR="003051FC" w:rsidRDefault="00277DAE" w:rsidP="003051FC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Įgyvendinti finansuoti projektai</w:t>
            </w:r>
          </w:p>
        </w:tc>
      </w:tr>
      <w:tr w:rsidR="00066194" w14:paraId="38FB9D45" w14:textId="77777777" w:rsidTr="004926E7">
        <w:tc>
          <w:tcPr>
            <w:tcW w:w="709" w:type="dxa"/>
          </w:tcPr>
          <w:p w14:paraId="5BE86C28" w14:textId="77777777" w:rsidR="003051FC" w:rsidRDefault="003051FC" w:rsidP="00066194">
            <w:pPr>
              <w:jc w:val="center"/>
            </w:pPr>
          </w:p>
        </w:tc>
        <w:tc>
          <w:tcPr>
            <w:tcW w:w="13153" w:type="dxa"/>
            <w:gridSpan w:val="6"/>
          </w:tcPr>
          <w:p w14:paraId="1BE25CE0" w14:textId="7F7AEE4A" w:rsidR="003051FC" w:rsidRDefault="00CC62E5" w:rsidP="005977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III. </w:t>
            </w:r>
            <w:r w:rsidR="0059778A" w:rsidRPr="0059778A">
              <w:rPr>
                <w:b/>
                <w:bCs/>
              </w:rPr>
              <w:t>EKSPONATŲ APSKAITA, SAUGOJIMO SĄLYGŲ GERINIMAS, RESTAURAVIMAS</w:t>
            </w:r>
          </w:p>
          <w:p w14:paraId="04F7FEEE" w14:textId="229285A2" w:rsidR="007268CF" w:rsidRPr="0059778A" w:rsidRDefault="007268CF" w:rsidP="0059778A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32D62DD9" w14:textId="77777777" w:rsidTr="009F06BE">
        <w:tc>
          <w:tcPr>
            <w:tcW w:w="709" w:type="dxa"/>
          </w:tcPr>
          <w:p w14:paraId="129E0DCA" w14:textId="5859B1D5" w:rsidR="002F4899" w:rsidRDefault="007268CF" w:rsidP="00066194">
            <w:pPr>
              <w:jc w:val="center"/>
            </w:pPr>
            <w:r>
              <w:t>8</w:t>
            </w:r>
            <w:r w:rsidR="00FB4F00">
              <w:t>.</w:t>
            </w:r>
          </w:p>
        </w:tc>
        <w:tc>
          <w:tcPr>
            <w:tcW w:w="4649" w:type="dxa"/>
          </w:tcPr>
          <w:p w14:paraId="36D7A394" w14:textId="7E8A16EA" w:rsidR="002F4899" w:rsidRDefault="002F4899" w:rsidP="002F4899">
            <w:r>
              <w:t>Rinkinių komisijos darbas</w:t>
            </w:r>
          </w:p>
        </w:tc>
        <w:tc>
          <w:tcPr>
            <w:tcW w:w="2409" w:type="dxa"/>
          </w:tcPr>
          <w:p w14:paraId="76392AFF" w14:textId="233D2F2D" w:rsidR="004926E7" w:rsidRPr="004926E7" w:rsidRDefault="004926E7" w:rsidP="004926E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eastAsia="Times New Roman" w:cs="Times New Roman"/>
                <w:szCs w:val="20"/>
                <w:lang w:eastAsia="lt-LT"/>
              </w:rPr>
            </w:pPr>
            <w:r w:rsidRPr="004926E7">
              <w:rPr>
                <w:rFonts w:eastAsia="Times New Roman" w:cs="Times New Roman"/>
                <w:szCs w:val="20"/>
                <w:lang w:eastAsia="lt-LT"/>
              </w:rPr>
              <w:t>Suorganizuoti 5 rinkinių komplektavimo kom</w:t>
            </w:r>
            <w:r>
              <w:rPr>
                <w:rFonts w:eastAsia="Times New Roman" w:cs="Times New Roman"/>
                <w:szCs w:val="20"/>
                <w:lang w:eastAsia="lt-LT"/>
              </w:rPr>
              <w:t xml:space="preserve">isijos posėdžius šiais </w:t>
            </w:r>
            <w:r w:rsidRPr="004926E7">
              <w:rPr>
                <w:rFonts w:eastAsia="Times New Roman" w:cs="Times New Roman"/>
                <w:szCs w:val="20"/>
                <w:lang w:eastAsia="lt-LT"/>
              </w:rPr>
              <w:t>klausimus:</w:t>
            </w:r>
            <w:r>
              <w:rPr>
                <w:rFonts w:eastAsia="Times New Roman" w:cs="Times New Roman"/>
                <w:szCs w:val="20"/>
                <w:lang w:eastAsia="lt-LT"/>
              </w:rPr>
              <w:t xml:space="preserve"> d </w:t>
            </w:r>
            <w:r w:rsidRPr="004926E7">
              <w:rPr>
                <w:rFonts w:eastAsia="Times New Roman" w:cs="Times New Roman"/>
                <w:szCs w:val="20"/>
                <w:lang w:eastAsia="lt-LT"/>
              </w:rPr>
              <w:t>ėl eksponatų priėmimo ir paskirstymo į grupes;</w:t>
            </w:r>
          </w:p>
          <w:p w14:paraId="73DABFFC" w14:textId="365DDFB6" w:rsidR="004926E7" w:rsidRPr="004926E7" w:rsidRDefault="004926E7" w:rsidP="004926E7">
            <w:pPr>
              <w:tabs>
                <w:tab w:val="left" w:pos="36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eastAsia="Times New Roman" w:cs="Times New Roman"/>
                <w:szCs w:val="20"/>
                <w:lang w:eastAsia="lt-LT"/>
              </w:rPr>
            </w:pPr>
            <w:r>
              <w:rPr>
                <w:rFonts w:eastAsia="Times New Roman" w:cs="Times New Roman"/>
                <w:szCs w:val="20"/>
                <w:lang w:eastAsia="lt-LT"/>
              </w:rPr>
              <w:t>d</w:t>
            </w:r>
            <w:r w:rsidRPr="004926E7">
              <w:rPr>
                <w:rFonts w:eastAsia="Times New Roman" w:cs="Times New Roman"/>
                <w:szCs w:val="20"/>
                <w:lang w:eastAsia="lt-LT"/>
              </w:rPr>
              <w:t xml:space="preserve">ėl eksponatų pirkimo; </w:t>
            </w:r>
            <w:r>
              <w:rPr>
                <w:rFonts w:eastAsia="Times New Roman" w:cs="Times New Roman"/>
                <w:szCs w:val="20"/>
                <w:lang w:eastAsia="lt-LT"/>
              </w:rPr>
              <w:t>d</w:t>
            </w:r>
            <w:r w:rsidRPr="004926E7">
              <w:rPr>
                <w:rFonts w:eastAsia="Times New Roman" w:cs="Times New Roman"/>
                <w:szCs w:val="20"/>
                <w:lang w:eastAsia="lt-LT"/>
              </w:rPr>
              <w:t>ėl eksponatų nurašymo</w:t>
            </w:r>
            <w:r>
              <w:rPr>
                <w:rFonts w:eastAsia="Times New Roman" w:cs="Times New Roman"/>
                <w:szCs w:val="20"/>
                <w:lang w:eastAsia="lt-LT"/>
              </w:rPr>
              <w:t>;</w:t>
            </w:r>
          </w:p>
          <w:p w14:paraId="09AB3C10" w14:textId="49827C06" w:rsidR="002F4899" w:rsidRDefault="004926E7" w:rsidP="004926E7">
            <w:pPr>
              <w:rPr>
                <w:rFonts w:cs="Times New Roman"/>
                <w:szCs w:val="24"/>
              </w:rPr>
            </w:pPr>
            <w:r>
              <w:rPr>
                <w:rFonts w:eastAsia="Times New Roman" w:cs="Times New Roman"/>
                <w:szCs w:val="20"/>
                <w:lang w:eastAsia="lt-LT"/>
              </w:rPr>
              <w:t>d</w:t>
            </w:r>
            <w:r w:rsidRPr="004926E7">
              <w:rPr>
                <w:rFonts w:eastAsia="Times New Roman" w:cs="Times New Roman"/>
                <w:szCs w:val="20"/>
                <w:lang w:eastAsia="lt-LT"/>
              </w:rPr>
              <w:t>ėl eksponatų įvertinimo</w:t>
            </w:r>
          </w:p>
        </w:tc>
        <w:tc>
          <w:tcPr>
            <w:tcW w:w="1417" w:type="dxa"/>
          </w:tcPr>
          <w:p w14:paraId="092BD662" w14:textId="520233EA" w:rsidR="002F4899" w:rsidRDefault="002F4899" w:rsidP="002F4899">
            <w:pPr>
              <w:rPr>
                <w:rFonts w:cs="Times New Roman"/>
                <w:szCs w:val="24"/>
              </w:rPr>
            </w:pPr>
            <w:r w:rsidRPr="00043F33">
              <w:t>I–IV ketv</w:t>
            </w:r>
          </w:p>
        </w:tc>
        <w:tc>
          <w:tcPr>
            <w:tcW w:w="2127" w:type="dxa"/>
            <w:gridSpan w:val="2"/>
          </w:tcPr>
          <w:p w14:paraId="71CC134A" w14:textId="49AE14FD" w:rsidR="002F4899" w:rsidRDefault="004926E7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G.Zuozienė </w:t>
            </w:r>
          </w:p>
        </w:tc>
        <w:tc>
          <w:tcPr>
            <w:tcW w:w="2551" w:type="dxa"/>
          </w:tcPr>
          <w:p w14:paraId="3D0CE5BC" w14:textId="5CE44914" w:rsidR="002F4899" w:rsidRDefault="004926E7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Suorganizuoti 5 rinkinių komplektavimo komisijos posėdžiai</w:t>
            </w:r>
          </w:p>
        </w:tc>
      </w:tr>
      <w:tr w:rsidR="00FA14C4" w14:paraId="16603AF6" w14:textId="77777777" w:rsidTr="009F06BE">
        <w:tc>
          <w:tcPr>
            <w:tcW w:w="709" w:type="dxa"/>
          </w:tcPr>
          <w:p w14:paraId="5D398059" w14:textId="000A1FB2" w:rsidR="002F4899" w:rsidRDefault="007268CF" w:rsidP="00066194">
            <w:pPr>
              <w:jc w:val="center"/>
            </w:pPr>
            <w:r>
              <w:t>9</w:t>
            </w:r>
            <w:r w:rsidR="00FB4F00">
              <w:t>.</w:t>
            </w:r>
          </w:p>
        </w:tc>
        <w:tc>
          <w:tcPr>
            <w:tcW w:w="4649" w:type="dxa"/>
          </w:tcPr>
          <w:p w14:paraId="1AACC783" w14:textId="5483BEBF" w:rsidR="002F4899" w:rsidRDefault="002F4899" w:rsidP="002F4899">
            <w:r>
              <w:t>Eksponatų įsigijimas</w:t>
            </w:r>
          </w:p>
        </w:tc>
        <w:tc>
          <w:tcPr>
            <w:tcW w:w="2409" w:type="dxa"/>
          </w:tcPr>
          <w:p w14:paraId="716EBDCF" w14:textId="67F86A46" w:rsidR="002F4899" w:rsidRDefault="002F4899" w:rsidP="002F4899">
            <w:pPr>
              <w:rPr>
                <w:rFonts w:cs="Times New Roman"/>
                <w:szCs w:val="24"/>
              </w:rPr>
            </w:pPr>
            <w:r>
              <w:t>Planuojam</w:t>
            </w:r>
            <w:r w:rsidR="004926E7">
              <w:t>as gautų eksponatų skaičius 250 vnt</w:t>
            </w:r>
          </w:p>
        </w:tc>
        <w:tc>
          <w:tcPr>
            <w:tcW w:w="1417" w:type="dxa"/>
          </w:tcPr>
          <w:p w14:paraId="4074AA81" w14:textId="398E7837" w:rsidR="002F4899" w:rsidRDefault="002F4899" w:rsidP="002F4899">
            <w:pPr>
              <w:rPr>
                <w:rFonts w:cs="Times New Roman"/>
                <w:szCs w:val="24"/>
              </w:rPr>
            </w:pPr>
            <w:r w:rsidRPr="00043F33">
              <w:t>I–IV ketv</w:t>
            </w:r>
          </w:p>
        </w:tc>
        <w:tc>
          <w:tcPr>
            <w:tcW w:w="2127" w:type="dxa"/>
            <w:gridSpan w:val="2"/>
          </w:tcPr>
          <w:p w14:paraId="336B492A" w14:textId="77777777" w:rsidR="002F4899" w:rsidRDefault="004926E7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  <w:p w14:paraId="56BDFDE3" w14:textId="040C904A" w:rsidR="004926E7" w:rsidRDefault="004926E7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51C1E44D" w14:textId="1ECD20E6" w:rsidR="002F4899" w:rsidRDefault="004926E7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Įsigyta 250</w:t>
            </w:r>
            <w:r w:rsidR="005119C7">
              <w:rPr>
                <w:rFonts w:cs="Times New Roman"/>
                <w:szCs w:val="24"/>
              </w:rPr>
              <w:t xml:space="preserve"> eksponatų</w:t>
            </w:r>
          </w:p>
        </w:tc>
      </w:tr>
      <w:tr w:rsidR="00066194" w14:paraId="4D9CCC25" w14:textId="77777777" w:rsidTr="007268CF">
        <w:trPr>
          <w:trHeight w:val="1421"/>
        </w:trPr>
        <w:tc>
          <w:tcPr>
            <w:tcW w:w="709" w:type="dxa"/>
          </w:tcPr>
          <w:p w14:paraId="7F4D77C5" w14:textId="4BB094F5" w:rsidR="00066194" w:rsidRDefault="007268CF" w:rsidP="00066194">
            <w:pPr>
              <w:jc w:val="center"/>
            </w:pPr>
            <w:r>
              <w:t>10</w:t>
            </w:r>
            <w:r w:rsidR="00FB4F00">
              <w:t>.</w:t>
            </w:r>
          </w:p>
        </w:tc>
        <w:tc>
          <w:tcPr>
            <w:tcW w:w="4649" w:type="dxa"/>
          </w:tcPr>
          <w:p w14:paraId="1C4F1B61" w14:textId="77777777" w:rsidR="00066194" w:rsidRDefault="00066194" w:rsidP="00066194">
            <w:r>
              <w:t>Eksponatų pirminė apskaita</w:t>
            </w:r>
          </w:p>
          <w:p w14:paraId="447C031A" w14:textId="77777777" w:rsidR="00066194" w:rsidRDefault="00066194" w:rsidP="00066194"/>
          <w:p w14:paraId="7CB504D8" w14:textId="77777777" w:rsidR="00066194" w:rsidRDefault="00066194" w:rsidP="00066194"/>
          <w:p w14:paraId="3FD52BCD" w14:textId="77777777" w:rsidR="00066194" w:rsidRDefault="00066194" w:rsidP="00066194"/>
          <w:p w14:paraId="0665F3D9" w14:textId="77777777" w:rsidR="00066194" w:rsidRDefault="00066194" w:rsidP="00066194"/>
          <w:p w14:paraId="4ACCAE67" w14:textId="77777777" w:rsidR="00066194" w:rsidRDefault="00066194" w:rsidP="00066194"/>
          <w:p w14:paraId="7909020B" w14:textId="5CD979D9" w:rsidR="00066194" w:rsidRDefault="00066194" w:rsidP="00066194"/>
        </w:tc>
        <w:tc>
          <w:tcPr>
            <w:tcW w:w="2409" w:type="dxa"/>
          </w:tcPr>
          <w:p w14:paraId="25D3DE0A" w14:textId="54BC18F0" w:rsidR="00066194" w:rsidRPr="009F06BE" w:rsidRDefault="00066194" w:rsidP="00066194">
            <w:pPr>
              <w:rPr>
                <w:rFonts w:cs="Times New Roman"/>
                <w:szCs w:val="24"/>
              </w:rPr>
            </w:pPr>
            <w:r w:rsidRPr="009F06BE">
              <w:rPr>
                <w:rFonts w:cs="Times New Roman"/>
                <w:szCs w:val="24"/>
              </w:rPr>
              <w:lastRenderedPageBreak/>
              <w:t xml:space="preserve">Numatomas priėmimo aktų skaičius </w:t>
            </w:r>
            <w:r w:rsidR="004926E7" w:rsidRPr="009F06BE">
              <w:rPr>
                <w:rFonts w:cs="Times New Roman"/>
                <w:szCs w:val="24"/>
              </w:rPr>
              <w:t xml:space="preserve"> 25</w:t>
            </w:r>
            <w:r w:rsidR="009F06BE" w:rsidRPr="009F06BE">
              <w:rPr>
                <w:rFonts w:cs="Times New Roman"/>
                <w:szCs w:val="24"/>
              </w:rPr>
              <w:t>;</w:t>
            </w:r>
          </w:p>
          <w:p w14:paraId="69A0503D" w14:textId="4F159D7B" w:rsidR="00066194" w:rsidRDefault="00066194" w:rsidP="00066194">
            <w:pPr>
              <w:rPr>
                <w:rFonts w:cs="Times New Roman"/>
                <w:szCs w:val="24"/>
              </w:rPr>
            </w:pPr>
            <w:r w:rsidRPr="009F06BE">
              <w:rPr>
                <w:rFonts w:cs="Times New Roman"/>
                <w:szCs w:val="24"/>
              </w:rPr>
              <w:t xml:space="preserve"> Įrašų eksponatų pirminės apskaitos knygose skaičius</w:t>
            </w:r>
            <w:r w:rsidR="009F06BE" w:rsidRPr="009F06BE">
              <w:rPr>
                <w:rFonts w:cs="Times New Roman"/>
                <w:szCs w:val="24"/>
              </w:rPr>
              <w:t xml:space="preserve"> 250</w:t>
            </w:r>
          </w:p>
        </w:tc>
        <w:tc>
          <w:tcPr>
            <w:tcW w:w="1417" w:type="dxa"/>
          </w:tcPr>
          <w:p w14:paraId="463311E5" w14:textId="29A6B883" w:rsidR="00066194" w:rsidRDefault="00066194" w:rsidP="00066194">
            <w:pPr>
              <w:rPr>
                <w:rFonts w:cs="Times New Roman"/>
                <w:szCs w:val="24"/>
              </w:rPr>
            </w:pPr>
            <w:r w:rsidRPr="00043F33">
              <w:t>I–IV ketv</w:t>
            </w:r>
          </w:p>
        </w:tc>
        <w:tc>
          <w:tcPr>
            <w:tcW w:w="2127" w:type="dxa"/>
            <w:gridSpan w:val="2"/>
          </w:tcPr>
          <w:p w14:paraId="020CC76B" w14:textId="77777777" w:rsidR="00066194" w:rsidRDefault="004926E7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  <w:p w14:paraId="304260F3" w14:textId="3F4B009B" w:rsidR="009F06BE" w:rsidRDefault="009F06BE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1B780097" w14:textId="7DCCE817" w:rsidR="00066194" w:rsidRDefault="0059778A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Priėmimo aktų skaičius </w:t>
            </w:r>
            <w:r w:rsidR="009F06BE">
              <w:rPr>
                <w:rFonts w:cs="Times New Roman"/>
                <w:szCs w:val="24"/>
              </w:rPr>
              <w:t>25</w:t>
            </w:r>
          </w:p>
          <w:p w14:paraId="5E1518C2" w14:textId="77777777" w:rsidR="0059778A" w:rsidRDefault="0059778A" w:rsidP="00066194">
            <w:pPr>
              <w:rPr>
                <w:rFonts w:cs="Times New Roman"/>
                <w:szCs w:val="24"/>
              </w:rPr>
            </w:pPr>
          </w:p>
          <w:p w14:paraId="7D8E0D2F" w14:textId="38F0AA26" w:rsidR="0059778A" w:rsidRDefault="0059778A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Eksponatų pirminės apskaitos skaičius </w:t>
            </w:r>
            <w:r w:rsidR="009F06BE">
              <w:rPr>
                <w:rFonts w:cs="Times New Roman"/>
                <w:szCs w:val="24"/>
              </w:rPr>
              <w:t xml:space="preserve">250 </w:t>
            </w:r>
          </w:p>
        </w:tc>
      </w:tr>
      <w:tr w:rsidR="0059778A" w14:paraId="39F289FB" w14:textId="77777777" w:rsidTr="009F06BE">
        <w:trPr>
          <w:trHeight w:val="1879"/>
        </w:trPr>
        <w:tc>
          <w:tcPr>
            <w:tcW w:w="709" w:type="dxa"/>
          </w:tcPr>
          <w:p w14:paraId="4EADE6BF" w14:textId="0EE773F7" w:rsidR="0059778A" w:rsidRPr="00381324" w:rsidRDefault="007268CF" w:rsidP="00066194">
            <w:pPr>
              <w:jc w:val="center"/>
            </w:pPr>
            <w:r>
              <w:lastRenderedPageBreak/>
              <w:t>11</w:t>
            </w:r>
            <w:r w:rsidR="0059778A">
              <w:t>.</w:t>
            </w:r>
          </w:p>
          <w:p w14:paraId="3E83C075" w14:textId="0079FB51" w:rsidR="0059778A" w:rsidRPr="00381324" w:rsidRDefault="0059778A" w:rsidP="00066194">
            <w:pPr>
              <w:pStyle w:val="Sraopastraipa"/>
              <w:numPr>
                <w:ilvl w:val="3"/>
                <w:numId w:val="5"/>
              </w:numPr>
              <w:jc w:val="center"/>
            </w:pPr>
            <w:r>
              <w:t>11</w:t>
            </w:r>
          </w:p>
        </w:tc>
        <w:tc>
          <w:tcPr>
            <w:tcW w:w="4649" w:type="dxa"/>
          </w:tcPr>
          <w:p w14:paraId="5F7B0C50" w14:textId="4087022D" w:rsidR="0059778A" w:rsidRDefault="0059778A" w:rsidP="00066194">
            <w:r>
              <w:t>Eksponatų inventorinimas</w:t>
            </w:r>
          </w:p>
        </w:tc>
        <w:tc>
          <w:tcPr>
            <w:tcW w:w="2409" w:type="dxa"/>
          </w:tcPr>
          <w:p w14:paraId="0E9441AA" w14:textId="03CB6864" w:rsidR="0059778A" w:rsidRPr="005119C7" w:rsidRDefault="009F06BE" w:rsidP="00066194">
            <w:pPr>
              <w:rPr>
                <w:rFonts w:cs="Times New Roman"/>
                <w:color w:val="FF0000"/>
                <w:szCs w:val="24"/>
              </w:rPr>
            </w:pPr>
            <w:r>
              <w:t>Numatomas suinventorinti 550</w:t>
            </w:r>
            <w:r w:rsidR="0059778A">
              <w:t xml:space="preserve"> pagrindinio</w:t>
            </w:r>
            <w:r>
              <w:t xml:space="preserve"> fondoeksponatų</w:t>
            </w:r>
            <w:r w:rsidR="0059778A">
              <w:t>, pagalbinio fondo eksponatų skaičius</w:t>
            </w:r>
            <w:r>
              <w:t xml:space="preserve"> 300</w:t>
            </w:r>
          </w:p>
        </w:tc>
        <w:tc>
          <w:tcPr>
            <w:tcW w:w="1417" w:type="dxa"/>
          </w:tcPr>
          <w:p w14:paraId="68A7E01C" w14:textId="2CF7FBBA" w:rsidR="0059778A" w:rsidRPr="00043F33" w:rsidRDefault="0059778A" w:rsidP="00066194">
            <w:r w:rsidRPr="009924B8">
              <w:t>I–IV ketv</w:t>
            </w:r>
          </w:p>
        </w:tc>
        <w:tc>
          <w:tcPr>
            <w:tcW w:w="2127" w:type="dxa"/>
            <w:gridSpan w:val="2"/>
          </w:tcPr>
          <w:p w14:paraId="3B62FEA5" w14:textId="77777777" w:rsidR="0059778A" w:rsidRDefault="009F06BE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  <w:p w14:paraId="0B4D8BB6" w14:textId="560F6295" w:rsidR="009F06BE" w:rsidRDefault="009F06BE" w:rsidP="0006619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38F56A0F" w14:textId="2F490601" w:rsidR="0059778A" w:rsidRDefault="009F06BE" w:rsidP="00066194">
            <w:pPr>
              <w:rPr>
                <w:rFonts w:cs="Times New Roman"/>
                <w:szCs w:val="24"/>
              </w:rPr>
            </w:pPr>
            <w:r>
              <w:t xml:space="preserve">Suinventorintas numatytas </w:t>
            </w:r>
            <w:r w:rsidR="0059778A">
              <w:t>eksponatų</w:t>
            </w:r>
            <w:r>
              <w:t xml:space="preserve"> skaičius</w:t>
            </w:r>
            <w:r w:rsidR="0059778A">
              <w:t>;  esminių pastabų dėl inventorinimo kokybės nėra</w:t>
            </w:r>
          </w:p>
        </w:tc>
      </w:tr>
      <w:tr w:rsidR="00066194" w14:paraId="3B3A8250" w14:textId="77777777" w:rsidTr="009F06BE">
        <w:trPr>
          <w:trHeight w:val="931"/>
        </w:trPr>
        <w:tc>
          <w:tcPr>
            <w:tcW w:w="709" w:type="dxa"/>
          </w:tcPr>
          <w:p w14:paraId="340A7527" w14:textId="3C024FF2" w:rsidR="00277DAE" w:rsidRDefault="007268CF" w:rsidP="00066194">
            <w:pPr>
              <w:jc w:val="center"/>
            </w:pPr>
            <w:r>
              <w:t>12</w:t>
            </w:r>
            <w:r w:rsidR="00066194">
              <w:t>.</w:t>
            </w:r>
          </w:p>
        </w:tc>
        <w:tc>
          <w:tcPr>
            <w:tcW w:w="4649" w:type="dxa"/>
          </w:tcPr>
          <w:p w14:paraId="5218E343" w14:textId="3D2A9164" w:rsidR="00277DAE" w:rsidRDefault="00277DAE" w:rsidP="002F4899">
            <w:r>
              <w:t>Restauravimas</w:t>
            </w:r>
          </w:p>
        </w:tc>
        <w:tc>
          <w:tcPr>
            <w:tcW w:w="2409" w:type="dxa"/>
          </w:tcPr>
          <w:p w14:paraId="1FD35C01" w14:textId="48671AD1" w:rsidR="00277DAE" w:rsidRDefault="009F06BE" w:rsidP="002F4899">
            <w:pPr>
              <w:rPr>
                <w:rFonts w:cs="Times New Roman"/>
                <w:szCs w:val="24"/>
              </w:rPr>
            </w:pPr>
            <w:r>
              <w:t>Esamomis sąlygomis muziejuje galimas tik prevencinis konservavimas. Numatoma prevenciškai konservuoti ir restauruoti 50 eksponatų.</w:t>
            </w:r>
          </w:p>
        </w:tc>
        <w:tc>
          <w:tcPr>
            <w:tcW w:w="1417" w:type="dxa"/>
          </w:tcPr>
          <w:p w14:paraId="0A7D63F7" w14:textId="6FC910D9" w:rsidR="00277DAE" w:rsidRDefault="00277DAE" w:rsidP="002F4899">
            <w:pPr>
              <w:rPr>
                <w:rFonts w:cs="Times New Roman"/>
                <w:szCs w:val="24"/>
              </w:rPr>
            </w:pPr>
            <w:r w:rsidRPr="009924B8">
              <w:t>I–IV ketv</w:t>
            </w:r>
          </w:p>
        </w:tc>
        <w:tc>
          <w:tcPr>
            <w:tcW w:w="2127" w:type="dxa"/>
            <w:gridSpan w:val="2"/>
          </w:tcPr>
          <w:p w14:paraId="0770A6CB" w14:textId="77B2EA5C" w:rsidR="00277DAE" w:rsidRDefault="009F06BE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</w:tc>
        <w:tc>
          <w:tcPr>
            <w:tcW w:w="2551" w:type="dxa"/>
          </w:tcPr>
          <w:p w14:paraId="07BB65BC" w14:textId="67EDC0A8" w:rsidR="00277DAE" w:rsidRDefault="009F06BE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Prevenciškai konservuota 50 eksponatų</w:t>
            </w:r>
          </w:p>
        </w:tc>
      </w:tr>
      <w:tr w:rsidR="0059778A" w14:paraId="20CCE35D" w14:textId="28132B90" w:rsidTr="009F06BE">
        <w:trPr>
          <w:trHeight w:val="315"/>
        </w:trPr>
        <w:tc>
          <w:tcPr>
            <w:tcW w:w="709" w:type="dxa"/>
          </w:tcPr>
          <w:p w14:paraId="0E446AF9" w14:textId="4C8DC09D" w:rsidR="0059778A" w:rsidRPr="00FB4F00" w:rsidRDefault="007268CF" w:rsidP="00066194">
            <w:pPr>
              <w:jc w:val="center"/>
            </w:pPr>
            <w:r>
              <w:t>13</w:t>
            </w:r>
            <w:r w:rsidR="00FB4F00" w:rsidRPr="00FB4F00">
              <w:t>.</w:t>
            </w:r>
          </w:p>
        </w:tc>
        <w:tc>
          <w:tcPr>
            <w:tcW w:w="4649" w:type="dxa"/>
          </w:tcPr>
          <w:p w14:paraId="7104E228" w14:textId="70259C63" w:rsidR="0059778A" w:rsidRPr="00FB4F00" w:rsidRDefault="0059778A" w:rsidP="003051FC">
            <w:pPr>
              <w:rPr>
                <w:rFonts w:cs="Times New Roman"/>
                <w:szCs w:val="24"/>
              </w:rPr>
            </w:pPr>
            <w:r w:rsidRPr="00FB4F00">
              <w:rPr>
                <w:rFonts w:cs="Times New Roman"/>
                <w:szCs w:val="24"/>
              </w:rPr>
              <w:t xml:space="preserve">Eksponatų vertinimas </w:t>
            </w:r>
          </w:p>
        </w:tc>
        <w:tc>
          <w:tcPr>
            <w:tcW w:w="2409" w:type="dxa"/>
          </w:tcPr>
          <w:p w14:paraId="3EE50D31" w14:textId="77777777" w:rsidR="0059778A" w:rsidRPr="00B0117F" w:rsidRDefault="0059778A" w:rsidP="003051F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1417" w:type="dxa"/>
          </w:tcPr>
          <w:p w14:paraId="41F610F8" w14:textId="77777777" w:rsidR="0059778A" w:rsidRPr="00B0117F" w:rsidRDefault="0059778A" w:rsidP="003051F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127" w:type="dxa"/>
            <w:gridSpan w:val="2"/>
          </w:tcPr>
          <w:p w14:paraId="7F0C3901" w14:textId="77777777" w:rsidR="0059778A" w:rsidRPr="00B0117F" w:rsidRDefault="0059778A" w:rsidP="003051FC">
            <w:pPr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2551" w:type="dxa"/>
          </w:tcPr>
          <w:p w14:paraId="027AEA64" w14:textId="77777777" w:rsidR="0059778A" w:rsidRPr="00B0117F" w:rsidRDefault="0059778A" w:rsidP="003051FC">
            <w:pPr>
              <w:rPr>
                <w:rFonts w:cs="Times New Roman"/>
                <w:b/>
                <w:bCs/>
                <w:szCs w:val="24"/>
              </w:rPr>
            </w:pPr>
          </w:p>
        </w:tc>
      </w:tr>
      <w:tr w:rsidR="009F06BE" w14:paraId="334C2E46" w14:textId="07BC63C4" w:rsidTr="00A50661">
        <w:trPr>
          <w:trHeight w:val="1534"/>
        </w:trPr>
        <w:tc>
          <w:tcPr>
            <w:tcW w:w="709" w:type="dxa"/>
          </w:tcPr>
          <w:p w14:paraId="3767953C" w14:textId="0F92F8EC" w:rsidR="009F06BE" w:rsidRDefault="009F06BE" w:rsidP="00066194">
            <w:pPr>
              <w:jc w:val="center"/>
            </w:pPr>
            <w:r>
              <w:t>15.</w:t>
            </w:r>
          </w:p>
        </w:tc>
        <w:tc>
          <w:tcPr>
            <w:tcW w:w="4649" w:type="dxa"/>
          </w:tcPr>
          <w:p w14:paraId="45DC6645" w14:textId="71C89777" w:rsidR="009F06BE" w:rsidRPr="00B0117F" w:rsidRDefault="009F06BE" w:rsidP="00D400E3">
            <w:pPr>
              <w:rPr>
                <w:b/>
                <w:bCs/>
              </w:rPr>
            </w:pPr>
            <w:r>
              <w:t>Darbas su Lietuvos integralia muziejų informacine sistema (LIMIS)</w:t>
            </w:r>
          </w:p>
        </w:tc>
        <w:tc>
          <w:tcPr>
            <w:tcW w:w="2409" w:type="dxa"/>
          </w:tcPr>
          <w:p w14:paraId="73EB0A9C" w14:textId="10206CCE" w:rsidR="009F06BE" w:rsidRPr="00B0117F" w:rsidRDefault="009F06BE" w:rsidP="00D400E3">
            <w:pPr>
              <w:rPr>
                <w:b/>
                <w:bCs/>
              </w:rPr>
            </w:pPr>
            <w:r>
              <w:t>20 eksponatų, kurių duomenys bus perkelti į LIMIS (su vaizdais ir metaduomenimis) skaičius</w:t>
            </w:r>
          </w:p>
        </w:tc>
        <w:tc>
          <w:tcPr>
            <w:tcW w:w="1417" w:type="dxa"/>
          </w:tcPr>
          <w:p w14:paraId="69874FD9" w14:textId="5EE6CFEA" w:rsidR="009F06BE" w:rsidRPr="00B0117F" w:rsidRDefault="009F06BE" w:rsidP="00D400E3">
            <w:pPr>
              <w:rPr>
                <w:b/>
                <w:bCs/>
              </w:rPr>
            </w:pPr>
            <w:r>
              <w:t>I–IV ketv</w:t>
            </w:r>
          </w:p>
        </w:tc>
        <w:tc>
          <w:tcPr>
            <w:tcW w:w="2127" w:type="dxa"/>
            <w:gridSpan w:val="2"/>
          </w:tcPr>
          <w:p w14:paraId="68982102" w14:textId="77777777" w:rsidR="009F06BE" w:rsidRDefault="009F06BE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  <w:p w14:paraId="0B5F114A" w14:textId="2F373FBD" w:rsidR="009F06BE" w:rsidRPr="00B0117F" w:rsidRDefault="009F06BE" w:rsidP="00D400E3">
            <w:pPr>
              <w:rPr>
                <w:b/>
                <w:bCs/>
              </w:rPr>
            </w:pPr>
            <w:r>
              <w:rPr>
                <w:rFonts w:cs="Times New Roman"/>
                <w:szCs w:val="24"/>
              </w:rPr>
              <w:t xml:space="preserve">M.Cimolonskienė </w:t>
            </w:r>
          </w:p>
        </w:tc>
        <w:tc>
          <w:tcPr>
            <w:tcW w:w="2551" w:type="dxa"/>
          </w:tcPr>
          <w:p w14:paraId="614C0063" w14:textId="4215516A" w:rsidR="009F06BE" w:rsidRPr="00B0117F" w:rsidRDefault="009F06BE" w:rsidP="00D400E3">
            <w:pPr>
              <w:rPr>
                <w:b/>
                <w:bCs/>
              </w:rPr>
            </w:pPr>
            <w:r>
              <w:t>LIMIS sistemoje paskelbta 20 vaizdų; LIMIS sistemoje paskelbta 20 aprašų</w:t>
            </w:r>
          </w:p>
        </w:tc>
      </w:tr>
      <w:tr w:rsidR="002440EE" w14:paraId="06FA8A75" w14:textId="78984AB0" w:rsidTr="00587099">
        <w:tc>
          <w:tcPr>
            <w:tcW w:w="13862" w:type="dxa"/>
            <w:gridSpan w:val="7"/>
            <w:tcBorders>
              <w:bottom w:val="nil"/>
            </w:tcBorders>
          </w:tcPr>
          <w:p w14:paraId="05764717" w14:textId="2A147BA1" w:rsidR="002440EE" w:rsidRPr="00551985" w:rsidRDefault="00CC62E5" w:rsidP="002440EE">
            <w:pPr>
              <w:jc w:val="center"/>
              <w:rPr>
                <w:rFonts w:cs="Times New Roman"/>
                <w:b/>
                <w:bCs/>
                <w:szCs w:val="24"/>
              </w:rPr>
            </w:pPr>
            <w:r>
              <w:rPr>
                <w:b/>
                <w:bCs/>
              </w:rPr>
              <w:t xml:space="preserve">IV. </w:t>
            </w:r>
            <w:r w:rsidR="002440EE" w:rsidRPr="00551985">
              <w:rPr>
                <w:b/>
                <w:bCs/>
              </w:rPr>
              <w:t>LANKYTOJŲ APTARNAVIMAS</w:t>
            </w:r>
          </w:p>
        </w:tc>
      </w:tr>
      <w:tr w:rsidR="002440EE" w14:paraId="601F79D7" w14:textId="77777777" w:rsidTr="002440EE">
        <w:trPr>
          <w:trHeight w:val="75"/>
        </w:trPr>
        <w:tc>
          <w:tcPr>
            <w:tcW w:w="13862" w:type="dxa"/>
            <w:gridSpan w:val="7"/>
            <w:tcBorders>
              <w:top w:val="nil"/>
            </w:tcBorders>
          </w:tcPr>
          <w:p w14:paraId="152FA6D2" w14:textId="77777777" w:rsidR="002440EE" w:rsidRDefault="002440EE" w:rsidP="00D400E3">
            <w:pPr>
              <w:rPr>
                <w:rFonts w:cs="Times New Roman"/>
                <w:szCs w:val="24"/>
              </w:rPr>
            </w:pPr>
          </w:p>
        </w:tc>
      </w:tr>
      <w:tr w:rsidR="00066194" w14:paraId="619A49FF" w14:textId="77777777" w:rsidTr="009F06BE">
        <w:trPr>
          <w:trHeight w:val="540"/>
        </w:trPr>
        <w:tc>
          <w:tcPr>
            <w:tcW w:w="709" w:type="dxa"/>
            <w:vMerge w:val="restart"/>
          </w:tcPr>
          <w:p w14:paraId="7EFB89B1" w14:textId="62DE7E72" w:rsidR="00DE183A" w:rsidRDefault="00066194" w:rsidP="00066194">
            <w:pPr>
              <w:jc w:val="center"/>
            </w:pPr>
            <w:r>
              <w:t>1</w:t>
            </w:r>
            <w:r w:rsidR="007268CF">
              <w:t>4</w:t>
            </w:r>
            <w:r w:rsidR="00FB4F00">
              <w:t>.</w:t>
            </w:r>
          </w:p>
        </w:tc>
        <w:tc>
          <w:tcPr>
            <w:tcW w:w="4649" w:type="dxa"/>
            <w:vMerge w:val="restart"/>
          </w:tcPr>
          <w:p w14:paraId="0FBDEC8B" w14:textId="25E1B7C3" w:rsidR="00DE183A" w:rsidRDefault="00DE183A" w:rsidP="002F4899">
            <w:r>
              <w:t>Edukacinės programos</w:t>
            </w:r>
          </w:p>
        </w:tc>
        <w:tc>
          <w:tcPr>
            <w:tcW w:w="2409" w:type="dxa"/>
          </w:tcPr>
          <w:p w14:paraId="04285369" w14:textId="511057E0" w:rsidR="00DE183A" w:rsidRDefault="00DE183A" w:rsidP="002F4899">
            <w:pPr>
              <w:rPr>
                <w:rFonts w:cs="Times New Roman"/>
                <w:szCs w:val="24"/>
              </w:rPr>
            </w:pPr>
            <w:r>
              <w:t>Bendras edukacinių programų temų skaičius</w:t>
            </w:r>
            <w:r w:rsidR="00D46EAC">
              <w:t xml:space="preserve"> 24</w:t>
            </w:r>
          </w:p>
        </w:tc>
        <w:tc>
          <w:tcPr>
            <w:tcW w:w="1417" w:type="dxa"/>
          </w:tcPr>
          <w:p w14:paraId="1A149E7E" w14:textId="53CC9424" w:rsidR="00DE183A" w:rsidRDefault="00DE183A" w:rsidP="002F4899">
            <w:pPr>
              <w:rPr>
                <w:rFonts w:cs="Times New Roman"/>
                <w:szCs w:val="24"/>
              </w:rPr>
            </w:pPr>
            <w:r w:rsidRPr="00A9736D">
              <w:t>I–IV ketv</w:t>
            </w:r>
          </w:p>
        </w:tc>
        <w:tc>
          <w:tcPr>
            <w:tcW w:w="2127" w:type="dxa"/>
            <w:gridSpan w:val="2"/>
          </w:tcPr>
          <w:p w14:paraId="2410F5DB" w14:textId="56B082D6" w:rsidR="00DE183A" w:rsidRDefault="00D46EAC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39B4A13C" w14:textId="23AF1D76" w:rsidR="00DE183A" w:rsidRDefault="00DE183A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Bendras edukacijų programų temų skaičius nesumažėjo</w:t>
            </w:r>
          </w:p>
        </w:tc>
      </w:tr>
      <w:tr w:rsidR="00D46EAC" w14:paraId="0DB59424" w14:textId="77777777" w:rsidTr="00E272D4">
        <w:trPr>
          <w:trHeight w:val="1204"/>
        </w:trPr>
        <w:tc>
          <w:tcPr>
            <w:tcW w:w="709" w:type="dxa"/>
            <w:vMerge/>
          </w:tcPr>
          <w:p w14:paraId="760619F8" w14:textId="77777777" w:rsidR="00D46EAC" w:rsidRDefault="00D46EAC" w:rsidP="00066194">
            <w:pPr>
              <w:jc w:val="center"/>
            </w:pPr>
          </w:p>
        </w:tc>
        <w:tc>
          <w:tcPr>
            <w:tcW w:w="4649" w:type="dxa"/>
            <w:vMerge/>
          </w:tcPr>
          <w:p w14:paraId="308585E5" w14:textId="12DE5240" w:rsidR="00D46EAC" w:rsidRDefault="00D46EAC" w:rsidP="002F4899"/>
        </w:tc>
        <w:tc>
          <w:tcPr>
            <w:tcW w:w="2409" w:type="dxa"/>
          </w:tcPr>
          <w:p w14:paraId="0D6E76F0" w14:textId="5C9B9CC4" w:rsidR="00D46EAC" w:rsidRDefault="00D46EAC" w:rsidP="002F4899">
            <w:r>
              <w:t>Per ataskaitinius metus sukurtų edukacinių programų skaičius 5</w:t>
            </w:r>
          </w:p>
        </w:tc>
        <w:tc>
          <w:tcPr>
            <w:tcW w:w="1417" w:type="dxa"/>
          </w:tcPr>
          <w:p w14:paraId="61D5995F" w14:textId="6A5C187F" w:rsidR="00D46EAC" w:rsidRDefault="00D46EAC" w:rsidP="002F4899">
            <w:pPr>
              <w:rPr>
                <w:rFonts w:cs="Times New Roman"/>
                <w:szCs w:val="24"/>
              </w:rPr>
            </w:pPr>
            <w:r w:rsidRPr="00A9736D">
              <w:t>I–IV ketv</w:t>
            </w:r>
          </w:p>
        </w:tc>
        <w:tc>
          <w:tcPr>
            <w:tcW w:w="2127" w:type="dxa"/>
            <w:gridSpan w:val="2"/>
          </w:tcPr>
          <w:p w14:paraId="5A69B697" w14:textId="4C982F2C" w:rsidR="00D46EAC" w:rsidRDefault="00D46EAC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248E99F8" w14:textId="6B0FDFFB" w:rsidR="00D46EAC" w:rsidRDefault="00D46EAC" w:rsidP="002F4899">
            <w:pPr>
              <w:rPr>
                <w:rFonts w:cs="Times New Roman"/>
                <w:szCs w:val="24"/>
              </w:rPr>
            </w:pPr>
            <w:r>
              <w:t>Parengtos edukacinės programos</w:t>
            </w:r>
          </w:p>
        </w:tc>
      </w:tr>
      <w:tr w:rsidR="00FA14C4" w14:paraId="4A96229A" w14:textId="77777777" w:rsidTr="009F06BE">
        <w:tc>
          <w:tcPr>
            <w:tcW w:w="709" w:type="dxa"/>
          </w:tcPr>
          <w:p w14:paraId="21DCF462" w14:textId="4F8B693A" w:rsidR="00D400E3" w:rsidRDefault="00066194" w:rsidP="00066194">
            <w:pPr>
              <w:jc w:val="center"/>
            </w:pPr>
            <w:r>
              <w:lastRenderedPageBreak/>
              <w:t>1</w:t>
            </w:r>
            <w:r w:rsidR="007268CF">
              <w:t>5</w:t>
            </w:r>
            <w:r w:rsidR="00FB4F00">
              <w:t>.</w:t>
            </w:r>
          </w:p>
        </w:tc>
        <w:tc>
          <w:tcPr>
            <w:tcW w:w="4649" w:type="dxa"/>
          </w:tcPr>
          <w:p w14:paraId="3322766F" w14:textId="18A8E16E" w:rsidR="00D400E3" w:rsidRDefault="00D400E3" w:rsidP="00D400E3">
            <w:r>
              <w:t>Muziejaus renginiai</w:t>
            </w:r>
          </w:p>
        </w:tc>
        <w:tc>
          <w:tcPr>
            <w:tcW w:w="2409" w:type="dxa"/>
          </w:tcPr>
          <w:p w14:paraId="4C265811" w14:textId="5B750B97" w:rsidR="00D400E3" w:rsidRDefault="00D400E3" w:rsidP="00D400E3">
            <w:pPr>
              <w:rPr>
                <w:rFonts w:cs="Times New Roman"/>
                <w:szCs w:val="24"/>
              </w:rPr>
            </w:pPr>
            <w:r w:rsidRPr="009D3F23">
              <w:t>Bendras renginių skaičius</w:t>
            </w:r>
            <w:r w:rsidR="009F06BE" w:rsidRPr="009D3F23">
              <w:t xml:space="preserve"> 20</w:t>
            </w:r>
          </w:p>
        </w:tc>
        <w:tc>
          <w:tcPr>
            <w:tcW w:w="1417" w:type="dxa"/>
          </w:tcPr>
          <w:p w14:paraId="760D528C" w14:textId="19C676E6" w:rsidR="00D400E3" w:rsidRDefault="002F4899" w:rsidP="00D400E3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2127" w:type="dxa"/>
            <w:gridSpan w:val="2"/>
          </w:tcPr>
          <w:p w14:paraId="3A24B5B6" w14:textId="77777777" w:rsidR="00D400E3" w:rsidRDefault="009D3F23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G.Jakubkaitė </w:t>
            </w:r>
          </w:p>
          <w:p w14:paraId="7824C4E9" w14:textId="76806494" w:rsidR="009D3F23" w:rsidRDefault="009D3F23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551" w:type="dxa"/>
          </w:tcPr>
          <w:p w14:paraId="35A308D2" w14:textId="344A7FB1" w:rsidR="00D400E3" w:rsidRDefault="00DE183A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Pravesti</w:t>
            </w:r>
            <w:r w:rsidR="009F06BE">
              <w:rPr>
                <w:rFonts w:cs="Times New Roman"/>
                <w:szCs w:val="24"/>
              </w:rPr>
              <w:t xml:space="preserve"> visi </w:t>
            </w:r>
            <w:r>
              <w:rPr>
                <w:rFonts w:cs="Times New Roman"/>
                <w:szCs w:val="24"/>
              </w:rPr>
              <w:t xml:space="preserve"> numatyti renginiai</w:t>
            </w:r>
          </w:p>
        </w:tc>
      </w:tr>
      <w:tr w:rsidR="00FA14C4" w14:paraId="4B6A454C" w14:textId="77777777" w:rsidTr="009F06BE">
        <w:tc>
          <w:tcPr>
            <w:tcW w:w="709" w:type="dxa"/>
          </w:tcPr>
          <w:p w14:paraId="4790B939" w14:textId="5FB16BED" w:rsidR="00D400E3" w:rsidRDefault="007268CF" w:rsidP="00066194">
            <w:pPr>
              <w:jc w:val="center"/>
            </w:pPr>
            <w:r>
              <w:t>16</w:t>
            </w:r>
            <w:r w:rsidR="00FB4F00">
              <w:t>.</w:t>
            </w:r>
          </w:p>
        </w:tc>
        <w:tc>
          <w:tcPr>
            <w:tcW w:w="4649" w:type="dxa"/>
          </w:tcPr>
          <w:p w14:paraId="0EB7252D" w14:textId="349808A7" w:rsidR="00D400E3" w:rsidRDefault="00D400E3" w:rsidP="00D400E3">
            <w:r>
              <w:t>Fondų lankytojų aptarnavimas</w:t>
            </w:r>
          </w:p>
        </w:tc>
        <w:tc>
          <w:tcPr>
            <w:tcW w:w="2409" w:type="dxa"/>
          </w:tcPr>
          <w:p w14:paraId="2319DEA1" w14:textId="6C8380DF" w:rsidR="00D400E3" w:rsidRDefault="00D400E3" w:rsidP="00D400E3">
            <w:pPr>
              <w:rPr>
                <w:rFonts w:cs="Times New Roman"/>
                <w:szCs w:val="24"/>
              </w:rPr>
            </w:pPr>
            <w:r>
              <w:t>Aptarnautų fondų lankytojų (leidyklų darbuotojai, mokslininkai, ekspedicijų dalyviai, studentai, mokiniai, kt. muziejų muziejininkai, besidomintys istorija bei genealogija asmenys) skaičius</w:t>
            </w:r>
            <w:r w:rsidR="000D3687">
              <w:t xml:space="preserve"> 30</w:t>
            </w:r>
          </w:p>
        </w:tc>
        <w:tc>
          <w:tcPr>
            <w:tcW w:w="1417" w:type="dxa"/>
          </w:tcPr>
          <w:p w14:paraId="327E9191" w14:textId="6633BDE0" w:rsidR="00D400E3" w:rsidRDefault="002F4899" w:rsidP="00D400E3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2127" w:type="dxa"/>
            <w:gridSpan w:val="2"/>
          </w:tcPr>
          <w:p w14:paraId="3CA341AA" w14:textId="291168FE" w:rsidR="00D400E3" w:rsidRDefault="009F06BE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</w:tc>
        <w:tc>
          <w:tcPr>
            <w:tcW w:w="2551" w:type="dxa"/>
          </w:tcPr>
          <w:p w14:paraId="5E1AF65D" w14:textId="48782536" w:rsidR="00D400E3" w:rsidRDefault="00DE183A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Aptarnauta 30 fondų lankytojų</w:t>
            </w:r>
          </w:p>
        </w:tc>
      </w:tr>
      <w:tr w:rsidR="00066194" w14:paraId="25CA76B5" w14:textId="77777777" w:rsidTr="004926E7">
        <w:tc>
          <w:tcPr>
            <w:tcW w:w="709" w:type="dxa"/>
          </w:tcPr>
          <w:p w14:paraId="2D6B9340" w14:textId="77777777" w:rsidR="003051FC" w:rsidRPr="00AD7974" w:rsidRDefault="003051FC" w:rsidP="00066194">
            <w:pPr>
              <w:jc w:val="center"/>
              <w:rPr>
                <w:b/>
                <w:bCs/>
              </w:rPr>
            </w:pPr>
          </w:p>
        </w:tc>
        <w:tc>
          <w:tcPr>
            <w:tcW w:w="13153" w:type="dxa"/>
            <w:gridSpan w:val="6"/>
          </w:tcPr>
          <w:p w14:paraId="34D3BEDD" w14:textId="6ED794F2" w:rsidR="003051FC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V. </w:t>
            </w:r>
            <w:r w:rsidR="003051FC" w:rsidRPr="00AD7974">
              <w:rPr>
                <w:b/>
                <w:bCs/>
              </w:rPr>
              <w:t>EKSPOZICIJOS IR PARODOS</w:t>
            </w:r>
          </w:p>
          <w:p w14:paraId="15F9A8B9" w14:textId="161E8F49" w:rsidR="007268CF" w:rsidRDefault="007268CF" w:rsidP="00FA14C4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A14C4" w14:paraId="1D0DFFB7" w14:textId="77777777" w:rsidTr="004926E7">
        <w:tc>
          <w:tcPr>
            <w:tcW w:w="709" w:type="dxa"/>
          </w:tcPr>
          <w:p w14:paraId="0748AF8F" w14:textId="5360B13F" w:rsidR="00D400E3" w:rsidRDefault="007268CF" w:rsidP="00066194">
            <w:pPr>
              <w:jc w:val="center"/>
            </w:pPr>
            <w:r>
              <w:t>17</w:t>
            </w:r>
            <w:r w:rsidR="00FB4F00">
              <w:t>.</w:t>
            </w:r>
          </w:p>
        </w:tc>
        <w:tc>
          <w:tcPr>
            <w:tcW w:w="4649" w:type="dxa"/>
          </w:tcPr>
          <w:p w14:paraId="4D6F4A16" w14:textId="12FCCCC7" w:rsidR="00D400E3" w:rsidRDefault="00D400E3" w:rsidP="00D400E3">
            <w:r>
              <w:t>Ekspozicijų atnaujinimas</w:t>
            </w:r>
          </w:p>
        </w:tc>
        <w:tc>
          <w:tcPr>
            <w:tcW w:w="2409" w:type="dxa"/>
          </w:tcPr>
          <w:p w14:paraId="417A097B" w14:textId="3DCD2A2C" w:rsidR="00D400E3" w:rsidRDefault="00D46EAC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Atnaujinti  1-ąją ekspozicijų salę archeologinių radinių vitrina </w:t>
            </w:r>
          </w:p>
        </w:tc>
        <w:tc>
          <w:tcPr>
            <w:tcW w:w="1417" w:type="dxa"/>
          </w:tcPr>
          <w:p w14:paraId="01CA8536" w14:textId="090DD226" w:rsidR="00D400E3" w:rsidRDefault="002F4899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II ketv.</w:t>
            </w:r>
          </w:p>
        </w:tc>
        <w:tc>
          <w:tcPr>
            <w:tcW w:w="1942" w:type="dxa"/>
          </w:tcPr>
          <w:p w14:paraId="576E47BB" w14:textId="77777777" w:rsidR="00D400E3" w:rsidRDefault="00816779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G.Zuozienė</w:t>
            </w:r>
          </w:p>
          <w:p w14:paraId="51650DB5" w14:textId="3CC2B4E3" w:rsidR="00816779" w:rsidRDefault="00816779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J.Jurėnienė </w:t>
            </w:r>
          </w:p>
        </w:tc>
        <w:tc>
          <w:tcPr>
            <w:tcW w:w="2736" w:type="dxa"/>
            <w:gridSpan w:val="2"/>
          </w:tcPr>
          <w:p w14:paraId="2CCBAF3A" w14:textId="38CB4436" w:rsidR="00D400E3" w:rsidRDefault="00FA14C4" w:rsidP="00D400E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Atnaujinta ekspozicija. Parengta archeologijos vitrina</w:t>
            </w:r>
          </w:p>
        </w:tc>
      </w:tr>
      <w:tr w:rsidR="00FA14C4" w14:paraId="51616E5F" w14:textId="77777777" w:rsidTr="004926E7">
        <w:tc>
          <w:tcPr>
            <w:tcW w:w="709" w:type="dxa"/>
          </w:tcPr>
          <w:p w14:paraId="7AE11D6E" w14:textId="3F213690" w:rsidR="002F4899" w:rsidRDefault="007268CF" w:rsidP="00066194">
            <w:pPr>
              <w:jc w:val="center"/>
            </w:pPr>
            <w:r>
              <w:t>18</w:t>
            </w:r>
            <w:r w:rsidR="00FB4F00">
              <w:t>.</w:t>
            </w:r>
          </w:p>
        </w:tc>
        <w:tc>
          <w:tcPr>
            <w:tcW w:w="4649" w:type="dxa"/>
          </w:tcPr>
          <w:p w14:paraId="6EE3C5C0" w14:textId="0A83BC72" w:rsidR="002F4899" w:rsidRDefault="002F4899" w:rsidP="002F4899">
            <w:r>
              <w:t>Parodos muziejuje</w:t>
            </w:r>
          </w:p>
        </w:tc>
        <w:tc>
          <w:tcPr>
            <w:tcW w:w="2409" w:type="dxa"/>
          </w:tcPr>
          <w:p w14:paraId="33265082" w14:textId="1BF59AE3" w:rsidR="002F4899" w:rsidRDefault="002F4899" w:rsidP="002F4899">
            <w:pPr>
              <w:rPr>
                <w:rFonts w:cs="Times New Roman"/>
                <w:szCs w:val="24"/>
              </w:rPr>
            </w:pPr>
            <w:r>
              <w:t>Surengtų parodų muziejuje skaičius</w:t>
            </w:r>
            <w:r w:rsidR="009F06BE">
              <w:t xml:space="preserve"> 10</w:t>
            </w:r>
          </w:p>
        </w:tc>
        <w:tc>
          <w:tcPr>
            <w:tcW w:w="1417" w:type="dxa"/>
          </w:tcPr>
          <w:p w14:paraId="5FEB6B82" w14:textId="2E52D81A" w:rsidR="002F4899" w:rsidRDefault="002F4899" w:rsidP="002F4899">
            <w:pPr>
              <w:rPr>
                <w:rFonts w:cs="Times New Roman"/>
                <w:szCs w:val="24"/>
              </w:rPr>
            </w:pPr>
            <w:r w:rsidRPr="001C6258">
              <w:t>I–IV ketv</w:t>
            </w:r>
          </w:p>
        </w:tc>
        <w:tc>
          <w:tcPr>
            <w:tcW w:w="1942" w:type="dxa"/>
          </w:tcPr>
          <w:p w14:paraId="658843B9" w14:textId="14A24E25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G.Jakubkaitė</w:t>
            </w:r>
          </w:p>
        </w:tc>
        <w:tc>
          <w:tcPr>
            <w:tcW w:w="2736" w:type="dxa"/>
            <w:gridSpan w:val="2"/>
          </w:tcPr>
          <w:p w14:paraId="379B06D2" w14:textId="11F799BE" w:rsidR="002F4899" w:rsidRDefault="00DB70E1" w:rsidP="002F4899">
            <w:pPr>
              <w:rPr>
                <w:rFonts w:cs="Times New Roman"/>
                <w:szCs w:val="24"/>
              </w:rPr>
            </w:pPr>
            <w:r>
              <w:t>Numatytu laiku surengtos parodos ir jų pristatymai; nesulaukta  neigiamų pastabų</w:t>
            </w:r>
          </w:p>
        </w:tc>
      </w:tr>
      <w:tr w:rsidR="00FA14C4" w14:paraId="077206B6" w14:textId="77777777" w:rsidTr="00816779">
        <w:trPr>
          <w:trHeight w:val="1969"/>
        </w:trPr>
        <w:tc>
          <w:tcPr>
            <w:tcW w:w="709" w:type="dxa"/>
          </w:tcPr>
          <w:p w14:paraId="22716F6D" w14:textId="0CE5B684" w:rsidR="002F4899" w:rsidRDefault="00066194" w:rsidP="00066194">
            <w:pPr>
              <w:jc w:val="center"/>
            </w:pPr>
            <w:r>
              <w:lastRenderedPageBreak/>
              <w:t>2</w:t>
            </w:r>
            <w:r w:rsidR="00FB4F00">
              <w:t>3.</w:t>
            </w:r>
          </w:p>
        </w:tc>
        <w:tc>
          <w:tcPr>
            <w:tcW w:w="4649" w:type="dxa"/>
          </w:tcPr>
          <w:p w14:paraId="715112C2" w14:textId="77777777" w:rsidR="00816779" w:rsidRDefault="00816779" w:rsidP="002F4899">
            <w:r>
              <w:t xml:space="preserve">Parodos </w:t>
            </w:r>
            <w:r w:rsidR="009F06BE">
              <w:t xml:space="preserve"> muziejaus  struktūriniuose</w:t>
            </w:r>
            <w:r>
              <w:t xml:space="preserve"> padaliniuose: Adomo Petrausko muziejuje ir Uoginių amatų centre;</w:t>
            </w:r>
          </w:p>
          <w:p w14:paraId="7692FF95" w14:textId="77777777" w:rsidR="00816779" w:rsidRDefault="00816779" w:rsidP="002F4899">
            <w:r>
              <w:t xml:space="preserve">Veronikos Šleivytės paveikslų galerijoje </w:t>
            </w:r>
          </w:p>
          <w:p w14:paraId="1370C7F2" w14:textId="77777777" w:rsidR="00816779" w:rsidRDefault="00816779" w:rsidP="002F4899"/>
          <w:p w14:paraId="416276DD" w14:textId="25A0250D" w:rsidR="002F4899" w:rsidRDefault="00816779" w:rsidP="002F4899">
            <w:r>
              <w:t xml:space="preserve">Laukminiškių kaimo muziejuje </w:t>
            </w:r>
          </w:p>
        </w:tc>
        <w:tc>
          <w:tcPr>
            <w:tcW w:w="2409" w:type="dxa"/>
          </w:tcPr>
          <w:p w14:paraId="17DC2ED7" w14:textId="77777777" w:rsidR="002F4899" w:rsidRDefault="00816779" w:rsidP="002F4899">
            <w:r>
              <w:t xml:space="preserve">Surengtų parodų </w:t>
            </w:r>
            <w:r w:rsidR="002F4899">
              <w:t xml:space="preserve"> skaičius</w:t>
            </w:r>
            <w:r>
              <w:t xml:space="preserve"> 10</w:t>
            </w:r>
          </w:p>
          <w:p w14:paraId="74FD9E48" w14:textId="77777777" w:rsidR="00816779" w:rsidRDefault="00816779" w:rsidP="002F4899"/>
          <w:p w14:paraId="0FCED73C" w14:textId="270FE232" w:rsidR="00816779" w:rsidRDefault="00816779" w:rsidP="002F4899">
            <w:r>
              <w:t>Surengtų parodų skaičius 5</w:t>
            </w:r>
          </w:p>
          <w:p w14:paraId="77AF782F" w14:textId="2C22C96B" w:rsidR="00816779" w:rsidRDefault="00816779" w:rsidP="00816779">
            <w:r>
              <w:t>Surengtų parodų skaičius 4</w:t>
            </w:r>
          </w:p>
          <w:p w14:paraId="7976C856" w14:textId="1C875B86" w:rsidR="00816779" w:rsidRDefault="00816779" w:rsidP="002F4899">
            <w:pPr>
              <w:rPr>
                <w:rFonts w:cs="Times New Roman"/>
                <w:szCs w:val="24"/>
              </w:rPr>
            </w:pPr>
          </w:p>
        </w:tc>
        <w:tc>
          <w:tcPr>
            <w:tcW w:w="1417" w:type="dxa"/>
          </w:tcPr>
          <w:p w14:paraId="5CF07317" w14:textId="3B392980" w:rsidR="002F4899" w:rsidRDefault="002F4899" w:rsidP="002F4899">
            <w:pPr>
              <w:rPr>
                <w:rFonts w:cs="Times New Roman"/>
                <w:szCs w:val="24"/>
              </w:rPr>
            </w:pPr>
            <w:r w:rsidRPr="001C6258">
              <w:t>I–IV ketv</w:t>
            </w:r>
          </w:p>
        </w:tc>
        <w:tc>
          <w:tcPr>
            <w:tcW w:w="1942" w:type="dxa"/>
          </w:tcPr>
          <w:p w14:paraId="61D58CD7" w14:textId="77777777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S. Gabrėnaitė- Juknienė </w:t>
            </w:r>
          </w:p>
          <w:p w14:paraId="197EBEAE" w14:textId="77777777" w:rsidR="00816779" w:rsidRDefault="00816779" w:rsidP="002F4899">
            <w:pPr>
              <w:rPr>
                <w:rFonts w:cs="Times New Roman"/>
                <w:szCs w:val="24"/>
              </w:rPr>
            </w:pPr>
          </w:p>
          <w:p w14:paraId="0F7C3045" w14:textId="2E65EA6F" w:rsidR="0081677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Jolanta Knizikevičienė </w:t>
            </w:r>
          </w:p>
        </w:tc>
        <w:tc>
          <w:tcPr>
            <w:tcW w:w="2736" w:type="dxa"/>
            <w:gridSpan w:val="2"/>
          </w:tcPr>
          <w:p w14:paraId="2A5484A9" w14:textId="32ECAC22" w:rsidR="002F4899" w:rsidRDefault="005119C7" w:rsidP="002F4899">
            <w:pPr>
              <w:rPr>
                <w:rFonts w:cs="Times New Roman"/>
                <w:szCs w:val="24"/>
              </w:rPr>
            </w:pPr>
            <w:r>
              <w:t>Numatytu laiku surengtos parodos ir jų pristatymai; nesulaukta  neigiamų pastabų</w:t>
            </w:r>
          </w:p>
        </w:tc>
      </w:tr>
      <w:tr w:rsidR="00FA14C4" w14:paraId="18D1BC8F" w14:textId="77777777" w:rsidTr="004926E7">
        <w:tc>
          <w:tcPr>
            <w:tcW w:w="709" w:type="dxa"/>
          </w:tcPr>
          <w:p w14:paraId="639E00E7" w14:textId="0C4146A5" w:rsidR="002F4899" w:rsidRDefault="007268CF" w:rsidP="00066194">
            <w:pPr>
              <w:jc w:val="center"/>
            </w:pPr>
            <w:r>
              <w:t>19</w:t>
            </w:r>
            <w:r w:rsidR="00FB4F00">
              <w:t>.</w:t>
            </w:r>
          </w:p>
        </w:tc>
        <w:tc>
          <w:tcPr>
            <w:tcW w:w="4649" w:type="dxa"/>
          </w:tcPr>
          <w:p w14:paraId="5F002435" w14:textId="74CC7B2A" w:rsidR="002F4899" w:rsidRDefault="002F4899" w:rsidP="002F4899">
            <w:r>
              <w:t>Parodos kituose muziejuose ir institucijose Lietuvoje ir užsienyje</w:t>
            </w:r>
          </w:p>
        </w:tc>
        <w:tc>
          <w:tcPr>
            <w:tcW w:w="2409" w:type="dxa"/>
          </w:tcPr>
          <w:p w14:paraId="2379ECF5" w14:textId="61A100E6" w:rsidR="002F4899" w:rsidRDefault="002F4899" w:rsidP="002F4899">
            <w:pPr>
              <w:rPr>
                <w:rFonts w:cs="Times New Roman"/>
                <w:szCs w:val="24"/>
              </w:rPr>
            </w:pPr>
            <w:r>
              <w:t>Parodų skaičius</w:t>
            </w:r>
            <w:r w:rsidR="005119C7">
              <w:t xml:space="preserve"> 5</w:t>
            </w:r>
          </w:p>
        </w:tc>
        <w:tc>
          <w:tcPr>
            <w:tcW w:w="1417" w:type="dxa"/>
          </w:tcPr>
          <w:p w14:paraId="17843578" w14:textId="1AF9D4FD" w:rsidR="002F4899" w:rsidRDefault="002F4899" w:rsidP="002F4899">
            <w:pPr>
              <w:rPr>
                <w:rFonts w:cs="Times New Roman"/>
                <w:szCs w:val="24"/>
              </w:rPr>
            </w:pPr>
            <w:r w:rsidRPr="001C6258">
              <w:t>I–IV ketv</w:t>
            </w:r>
          </w:p>
        </w:tc>
        <w:tc>
          <w:tcPr>
            <w:tcW w:w="1942" w:type="dxa"/>
          </w:tcPr>
          <w:p w14:paraId="4603F47D" w14:textId="587C1B89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G.Jakubkaitė</w:t>
            </w:r>
          </w:p>
        </w:tc>
        <w:tc>
          <w:tcPr>
            <w:tcW w:w="2736" w:type="dxa"/>
            <w:gridSpan w:val="2"/>
          </w:tcPr>
          <w:p w14:paraId="20C74C95" w14:textId="3C945923" w:rsidR="002F4899" w:rsidRDefault="005119C7" w:rsidP="002F4899">
            <w:pPr>
              <w:rPr>
                <w:rFonts w:cs="Times New Roman"/>
                <w:szCs w:val="24"/>
              </w:rPr>
            </w:pPr>
            <w:r>
              <w:t>Numatytu laiku surengtos parodos ir jų pristatymai; nesulaukta  neigiamų pastabų</w:t>
            </w:r>
          </w:p>
        </w:tc>
      </w:tr>
      <w:tr w:rsidR="00FA14C4" w14:paraId="0CDC399A" w14:textId="77777777" w:rsidTr="004926E7">
        <w:tc>
          <w:tcPr>
            <w:tcW w:w="709" w:type="dxa"/>
          </w:tcPr>
          <w:p w14:paraId="667BC3FD" w14:textId="0ED474ED" w:rsidR="002F4899" w:rsidRDefault="00066194" w:rsidP="00066194">
            <w:pPr>
              <w:jc w:val="center"/>
            </w:pPr>
            <w:r>
              <w:t>2</w:t>
            </w:r>
            <w:r w:rsidR="007268CF">
              <w:t>0</w:t>
            </w:r>
            <w:r w:rsidR="00FB4F00">
              <w:t>.</w:t>
            </w:r>
          </w:p>
        </w:tc>
        <w:tc>
          <w:tcPr>
            <w:tcW w:w="4649" w:type="dxa"/>
          </w:tcPr>
          <w:p w14:paraId="0ABEF152" w14:textId="3F95877E" w:rsidR="002F4899" w:rsidRDefault="002F4899" w:rsidP="002F4899">
            <w:r>
              <w:t>Virtualios parodos</w:t>
            </w:r>
          </w:p>
        </w:tc>
        <w:tc>
          <w:tcPr>
            <w:tcW w:w="2409" w:type="dxa"/>
          </w:tcPr>
          <w:p w14:paraId="5A3C99A9" w14:textId="0A7B4AA9" w:rsidR="002F4899" w:rsidRDefault="002F4899" w:rsidP="002F4899">
            <w:pPr>
              <w:rPr>
                <w:rFonts w:cs="Times New Roman"/>
                <w:szCs w:val="24"/>
              </w:rPr>
            </w:pPr>
            <w:r>
              <w:t>Parodų skaičius</w:t>
            </w:r>
            <w:r w:rsidR="005119C7">
              <w:t xml:space="preserve"> 8</w:t>
            </w:r>
          </w:p>
        </w:tc>
        <w:tc>
          <w:tcPr>
            <w:tcW w:w="1417" w:type="dxa"/>
          </w:tcPr>
          <w:p w14:paraId="61DFD9CC" w14:textId="7D6CBE4E" w:rsidR="002F4899" w:rsidRDefault="002F4899" w:rsidP="002F4899">
            <w:pPr>
              <w:rPr>
                <w:rFonts w:cs="Times New Roman"/>
                <w:szCs w:val="24"/>
              </w:rPr>
            </w:pPr>
            <w:r w:rsidRPr="001C6258">
              <w:t>I–IV ketv</w:t>
            </w:r>
          </w:p>
        </w:tc>
        <w:tc>
          <w:tcPr>
            <w:tcW w:w="1942" w:type="dxa"/>
          </w:tcPr>
          <w:p w14:paraId="2A2175CD" w14:textId="77777777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G.Jakubkaitė</w:t>
            </w:r>
          </w:p>
          <w:p w14:paraId="63B350C2" w14:textId="60B102C0" w:rsidR="0081677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J.Malevičiūtė</w:t>
            </w:r>
          </w:p>
        </w:tc>
        <w:tc>
          <w:tcPr>
            <w:tcW w:w="2736" w:type="dxa"/>
            <w:gridSpan w:val="2"/>
          </w:tcPr>
          <w:p w14:paraId="712E00A9" w14:textId="222C63D1" w:rsidR="002F4899" w:rsidRDefault="005119C7" w:rsidP="002F4899">
            <w:pPr>
              <w:rPr>
                <w:rFonts w:cs="Times New Roman"/>
                <w:szCs w:val="24"/>
              </w:rPr>
            </w:pPr>
            <w:r>
              <w:t>Numatytu laiku surengtos parodos ir jų pristatymai; nesulaukta  neigiamų pastabų</w:t>
            </w:r>
          </w:p>
        </w:tc>
      </w:tr>
      <w:tr w:rsidR="00FA14C4" w14:paraId="682584A8" w14:textId="77777777" w:rsidTr="004926E7">
        <w:tc>
          <w:tcPr>
            <w:tcW w:w="709" w:type="dxa"/>
          </w:tcPr>
          <w:p w14:paraId="5B27ECF8" w14:textId="30CD8AD9" w:rsidR="002F4899" w:rsidRDefault="00066194" w:rsidP="00066194">
            <w:pPr>
              <w:jc w:val="center"/>
            </w:pPr>
            <w:r>
              <w:t>2</w:t>
            </w:r>
            <w:r w:rsidR="007268CF">
              <w:t>1</w:t>
            </w:r>
            <w:r w:rsidR="00FB4F00">
              <w:t>.</w:t>
            </w:r>
          </w:p>
        </w:tc>
        <w:tc>
          <w:tcPr>
            <w:tcW w:w="4649" w:type="dxa"/>
          </w:tcPr>
          <w:p w14:paraId="616D4C0F" w14:textId="351AAB3C" w:rsidR="002F4899" w:rsidRDefault="002F4899" w:rsidP="002F4899">
            <w:r>
              <w:t xml:space="preserve">Bendradarbiavimas su kitais muziejais </w:t>
            </w:r>
          </w:p>
          <w:p w14:paraId="2FF892A4" w14:textId="1DFF2CFB" w:rsidR="002F4899" w:rsidRDefault="002F4899" w:rsidP="002F4899">
            <w:r>
              <w:t>keičiantis eksponatais</w:t>
            </w:r>
          </w:p>
        </w:tc>
        <w:tc>
          <w:tcPr>
            <w:tcW w:w="2409" w:type="dxa"/>
          </w:tcPr>
          <w:p w14:paraId="0BBA2224" w14:textId="77777777" w:rsidR="00816779" w:rsidRPr="00816779" w:rsidRDefault="002F4899" w:rsidP="002F4899">
            <w:r w:rsidRPr="00816779">
              <w:t>Paskolintų eksponatų sk.</w:t>
            </w:r>
            <w:r w:rsidR="00816779" w:rsidRPr="00816779">
              <w:t xml:space="preserve"> 10</w:t>
            </w:r>
          </w:p>
          <w:p w14:paraId="6E1E6ECC" w14:textId="2046CEF5" w:rsidR="002F4899" w:rsidRDefault="002F4899" w:rsidP="002F4899">
            <w:r w:rsidRPr="00816779">
              <w:t xml:space="preserve"> Pasiskolintų eksponatų sk</w:t>
            </w:r>
            <w:r w:rsidR="00816779" w:rsidRPr="00816779">
              <w:t>. 40 vnt</w:t>
            </w:r>
            <w:r w:rsidR="00816779">
              <w:rPr>
                <w:color w:val="FF0000"/>
              </w:rPr>
              <w:t>.</w:t>
            </w:r>
          </w:p>
        </w:tc>
        <w:tc>
          <w:tcPr>
            <w:tcW w:w="1417" w:type="dxa"/>
          </w:tcPr>
          <w:p w14:paraId="208D846B" w14:textId="4FCDB2B7" w:rsidR="002F4899" w:rsidRDefault="002F4899" w:rsidP="002F4899">
            <w:pPr>
              <w:rPr>
                <w:rFonts w:cs="Times New Roman"/>
                <w:szCs w:val="24"/>
              </w:rPr>
            </w:pPr>
            <w:r w:rsidRPr="001C6258">
              <w:t>I–IV ketv</w:t>
            </w:r>
          </w:p>
        </w:tc>
        <w:tc>
          <w:tcPr>
            <w:tcW w:w="1942" w:type="dxa"/>
          </w:tcPr>
          <w:p w14:paraId="701DBD88" w14:textId="01C37252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G.Zuozienė </w:t>
            </w:r>
          </w:p>
        </w:tc>
        <w:tc>
          <w:tcPr>
            <w:tcW w:w="2736" w:type="dxa"/>
            <w:gridSpan w:val="2"/>
          </w:tcPr>
          <w:p w14:paraId="62C7DF5A" w14:textId="77777777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Pasiskolintų eksponatų rengiamoms parodoms sk. 40;</w:t>
            </w:r>
          </w:p>
          <w:p w14:paraId="3FFD013E" w14:textId="77334EB2" w:rsidR="0081677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Paskolintas eksponatų skaičius kitoms įstaigoms 10 vnt.</w:t>
            </w:r>
          </w:p>
        </w:tc>
      </w:tr>
      <w:tr w:rsidR="00066194" w14:paraId="405C390D" w14:textId="77777777" w:rsidTr="004926E7">
        <w:tc>
          <w:tcPr>
            <w:tcW w:w="709" w:type="dxa"/>
          </w:tcPr>
          <w:p w14:paraId="0A6D2DF6" w14:textId="28D06D78" w:rsidR="003051FC" w:rsidRPr="00B0117F" w:rsidRDefault="003051FC" w:rsidP="00066194">
            <w:pPr>
              <w:jc w:val="center"/>
              <w:rPr>
                <w:b/>
                <w:bCs/>
              </w:rPr>
            </w:pPr>
          </w:p>
        </w:tc>
        <w:tc>
          <w:tcPr>
            <w:tcW w:w="13153" w:type="dxa"/>
            <w:gridSpan w:val="6"/>
          </w:tcPr>
          <w:p w14:paraId="3A4DED44" w14:textId="5F79F05D" w:rsidR="003051FC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VI. </w:t>
            </w:r>
            <w:r w:rsidR="003051FC" w:rsidRPr="00B0117F">
              <w:rPr>
                <w:b/>
                <w:bCs/>
              </w:rPr>
              <w:t>LEIDYBINĖ IR MOKSLINĖ VEIKLA</w:t>
            </w:r>
          </w:p>
          <w:p w14:paraId="555F340A" w14:textId="25BACD92" w:rsidR="007268CF" w:rsidRPr="00B0117F" w:rsidRDefault="007268CF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67359224" w14:textId="77777777" w:rsidTr="004926E7">
        <w:tc>
          <w:tcPr>
            <w:tcW w:w="709" w:type="dxa"/>
          </w:tcPr>
          <w:p w14:paraId="3703B82C" w14:textId="3B2FAB4C" w:rsidR="002F4899" w:rsidRDefault="00066194" w:rsidP="00066194">
            <w:pPr>
              <w:jc w:val="center"/>
            </w:pPr>
            <w:r>
              <w:t>2</w:t>
            </w:r>
            <w:r w:rsidR="007268CF">
              <w:t>2</w:t>
            </w:r>
            <w:r w:rsidR="00FB4F00">
              <w:t>.</w:t>
            </w:r>
          </w:p>
        </w:tc>
        <w:tc>
          <w:tcPr>
            <w:tcW w:w="4649" w:type="dxa"/>
          </w:tcPr>
          <w:p w14:paraId="64DC0FF2" w14:textId="1988FAA1" w:rsidR="002F4899" w:rsidRDefault="002F4899" w:rsidP="002F4899">
            <w:r>
              <w:t>Mokslinių straipsnių rengimas</w:t>
            </w:r>
          </w:p>
        </w:tc>
        <w:tc>
          <w:tcPr>
            <w:tcW w:w="2409" w:type="dxa"/>
          </w:tcPr>
          <w:p w14:paraId="695CB4DE" w14:textId="63BDF2B7" w:rsidR="002F4899" w:rsidRDefault="002F4899" w:rsidP="002F4899">
            <w:r>
              <w:t>Parengtų mokslinių straipsnių skaičius 2</w:t>
            </w:r>
          </w:p>
        </w:tc>
        <w:tc>
          <w:tcPr>
            <w:tcW w:w="1417" w:type="dxa"/>
          </w:tcPr>
          <w:p w14:paraId="24939AEB" w14:textId="0A5A1A22" w:rsidR="002F4899" w:rsidRDefault="002F4899" w:rsidP="002F4899">
            <w:pPr>
              <w:rPr>
                <w:rFonts w:cs="Times New Roman"/>
                <w:szCs w:val="24"/>
              </w:rPr>
            </w:pPr>
            <w:r w:rsidRPr="00F41910">
              <w:t>I–IV ketv</w:t>
            </w:r>
          </w:p>
        </w:tc>
        <w:tc>
          <w:tcPr>
            <w:tcW w:w="1942" w:type="dxa"/>
          </w:tcPr>
          <w:p w14:paraId="4DAADCEC" w14:textId="6CC671CE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2EEA2260" w14:textId="537C0ED7" w:rsidR="002F4899" w:rsidRDefault="005119C7" w:rsidP="002F4899">
            <w:pPr>
              <w:rPr>
                <w:rFonts w:cs="Times New Roman"/>
                <w:szCs w:val="24"/>
              </w:rPr>
            </w:pPr>
            <w:r>
              <w:t>Publikuoti straipsniai, informacijos;  pastabų nebuvimas</w:t>
            </w:r>
          </w:p>
        </w:tc>
      </w:tr>
      <w:tr w:rsidR="00FA14C4" w14:paraId="1F702073" w14:textId="77777777" w:rsidTr="004926E7">
        <w:tc>
          <w:tcPr>
            <w:tcW w:w="709" w:type="dxa"/>
          </w:tcPr>
          <w:p w14:paraId="0C58BA3E" w14:textId="49FFC0F3" w:rsidR="002F4899" w:rsidRDefault="00066194" w:rsidP="00066194">
            <w:pPr>
              <w:jc w:val="center"/>
            </w:pPr>
            <w:r>
              <w:t>2</w:t>
            </w:r>
            <w:r w:rsidR="007268CF">
              <w:t>3.</w:t>
            </w:r>
          </w:p>
        </w:tc>
        <w:tc>
          <w:tcPr>
            <w:tcW w:w="4649" w:type="dxa"/>
          </w:tcPr>
          <w:p w14:paraId="17A4A6B3" w14:textId="24BD46FA" w:rsidR="002F4899" w:rsidRDefault="002F4899" w:rsidP="002F4899">
            <w:r>
              <w:t>Mokslinių ir kitų konferencijų rengimas muziejuje</w:t>
            </w:r>
          </w:p>
        </w:tc>
        <w:tc>
          <w:tcPr>
            <w:tcW w:w="2409" w:type="dxa"/>
          </w:tcPr>
          <w:p w14:paraId="229BCF1C" w14:textId="625BD9D0" w:rsidR="002F4899" w:rsidRDefault="002F4899" w:rsidP="002F4899">
            <w:r>
              <w:t>Surengtų konferencijų muziejuje skaičius 2</w:t>
            </w:r>
          </w:p>
        </w:tc>
        <w:tc>
          <w:tcPr>
            <w:tcW w:w="1417" w:type="dxa"/>
          </w:tcPr>
          <w:p w14:paraId="4E6533D9" w14:textId="3DA94612" w:rsidR="002F4899" w:rsidRDefault="002F4899" w:rsidP="002F4899">
            <w:pPr>
              <w:rPr>
                <w:rFonts w:cs="Times New Roman"/>
                <w:szCs w:val="24"/>
              </w:rPr>
            </w:pPr>
            <w:r w:rsidRPr="00F41910">
              <w:t>I–IV ketv</w:t>
            </w:r>
          </w:p>
        </w:tc>
        <w:tc>
          <w:tcPr>
            <w:tcW w:w="1942" w:type="dxa"/>
          </w:tcPr>
          <w:p w14:paraId="1B82DB09" w14:textId="32727A31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06199B86" w14:textId="5685A5F9" w:rsidR="002F4899" w:rsidRDefault="00FA14C4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Surengtos dvi respublikinės konferencijos</w:t>
            </w:r>
          </w:p>
        </w:tc>
      </w:tr>
      <w:tr w:rsidR="00FA14C4" w14:paraId="291ACFE7" w14:textId="77777777" w:rsidTr="004926E7">
        <w:trPr>
          <w:trHeight w:val="621"/>
        </w:trPr>
        <w:tc>
          <w:tcPr>
            <w:tcW w:w="709" w:type="dxa"/>
          </w:tcPr>
          <w:p w14:paraId="2F219D04" w14:textId="77DEB615" w:rsidR="002F4899" w:rsidRDefault="00066194" w:rsidP="00066194">
            <w:pPr>
              <w:jc w:val="center"/>
            </w:pPr>
            <w:r>
              <w:t>2</w:t>
            </w:r>
            <w:r w:rsidR="007268CF">
              <w:t>4</w:t>
            </w:r>
            <w:r w:rsidR="00FB4F00">
              <w:t>.</w:t>
            </w:r>
          </w:p>
        </w:tc>
        <w:tc>
          <w:tcPr>
            <w:tcW w:w="4649" w:type="dxa"/>
          </w:tcPr>
          <w:p w14:paraId="79C41915" w14:textId="42ED92B2" w:rsidR="002F4899" w:rsidRDefault="002F4899" w:rsidP="002F4899">
            <w:r>
              <w:t>Pranešimai kitų institucijų organizuojamose mokslinėse konferencijose</w:t>
            </w:r>
          </w:p>
        </w:tc>
        <w:tc>
          <w:tcPr>
            <w:tcW w:w="2409" w:type="dxa"/>
          </w:tcPr>
          <w:p w14:paraId="73033B47" w14:textId="7B758295" w:rsidR="002F4899" w:rsidRDefault="002F4899" w:rsidP="002F4899">
            <w:r>
              <w:t>Parengtų pranešimų skaičius 2</w:t>
            </w:r>
          </w:p>
        </w:tc>
        <w:tc>
          <w:tcPr>
            <w:tcW w:w="1417" w:type="dxa"/>
          </w:tcPr>
          <w:p w14:paraId="5E060E59" w14:textId="21F1F177" w:rsidR="002F4899" w:rsidRDefault="002F4899" w:rsidP="002F4899">
            <w:pPr>
              <w:rPr>
                <w:rFonts w:cs="Times New Roman"/>
                <w:szCs w:val="24"/>
              </w:rPr>
            </w:pPr>
            <w:r w:rsidRPr="00F41910">
              <w:t>I–IV ketv</w:t>
            </w:r>
          </w:p>
        </w:tc>
        <w:tc>
          <w:tcPr>
            <w:tcW w:w="1942" w:type="dxa"/>
          </w:tcPr>
          <w:p w14:paraId="29615A67" w14:textId="1408DB08" w:rsidR="002F4899" w:rsidRDefault="00816779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16D5F4BE" w14:textId="5B3C486A" w:rsidR="002F4899" w:rsidRDefault="00FA14C4" w:rsidP="002F489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Parenkti ir pristatyti 2 pranešimai respublikinėse konferencijose</w:t>
            </w:r>
          </w:p>
        </w:tc>
      </w:tr>
      <w:tr w:rsidR="00FA14C4" w14:paraId="036407CD" w14:textId="77777777" w:rsidTr="004926E7">
        <w:trPr>
          <w:trHeight w:val="540"/>
        </w:trPr>
        <w:tc>
          <w:tcPr>
            <w:tcW w:w="709" w:type="dxa"/>
          </w:tcPr>
          <w:p w14:paraId="640C52E6" w14:textId="09F81C99" w:rsidR="00FA14C4" w:rsidRPr="003B14A2" w:rsidRDefault="007268CF" w:rsidP="00066194">
            <w:pPr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lastRenderedPageBreak/>
              <w:t>25</w:t>
            </w:r>
            <w:r w:rsidR="00FB4F00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4649" w:type="dxa"/>
          </w:tcPr>
          <w:p w14:paraId="1E65EA14" w14:textId="379180F0" w:rsidR="00FA14C4" w:rsidRDefault="00FA14C4" w:rsidP="00FA14C4">
            <w:r w:rsidRPr="003B14A2">
              <w:rPr>
                <w:rFonts w:eastAsia="Times New Roman" w:cs="Times New Roman"/>
                <w:szCs w:val="24"/>
                <w:lang w:val="en-GB"/>
              </w:rPr>
              <w:t>Informacinių leidinių (bukletų, kvietimų, plakatų ir kt.) rengimas ir leidyba</w:t>
            </w:r>
          </w:p>
        </w:tc>
        <w:tc>
          <w:tcPr>
            <w:tcW w:w="2409" w:type="dxa"/>
          </w:tcPr>
          <w:p w14:paraId="46D1C2FA" w14:textId="1DF56ED9" w:rsidR="00FA14C4" w:rsidRDefault="00FA14C4" w:rsidP="00FA14C4">
            <w:r>
              <w:t>Parengti informacinių leidinių 5 vnt.</w:t>
            </w:r>
          </w:p>
        </w:tc>
        <w:tc>
          <w:tcPr>
            <w:tcW w:w="1417" w:type="dxa"/>
          </w:tcPr>
          <w:p w14:paraId="7831D61F" w14:textId="4B9665DB" w:rsidR="00FA14C4" w:rsidRDefault="00FA14C4" w:rsidP="00FA14C4">
            <w:pPr>
              <w:rPr>
                <w:rFonts w:cs="Times New Roman"/>
                <w:szCs w:val="24"/>
              </w:rPr>
            </w:pPr>
            <w:r w:rsidRPr="00F41910">
              <w:t>I–IV ketv</w:t>
            </w:r>
          </w:p>
        </w:tc>
        <w:tc>
          <w:tcPr>
            <w:tcW w:w="1942" w:type="dxa"/>
          </w:tcPr>
          <w:p w14:paraId="32C78AAA" w14:textId="77777777" w:rsidR="00FA14C4" w:rsidRDefault="00816779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J.Malevičiūtė</w:t>
            </w:r>
          </w:p>
          <w:p w14:paraId="2AF05348" w14:textId="4A5489C4" w:rsidR="00816779" w:rsidRDefault="00816779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60B7B9E9" w14:textId="70AB5789" w:rsidR="00FA14C4" w:rsidRDefault="00FA14C4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Parengti 5 informaciniai leidiniai</w:t>
            </w:r>
          </w:p>
        </w:tc>
      </w:tr>
      <w:tr w:rsidR="00066194" w14:paraId="12E5E584" w14:textId="77777777" w:rsidTr="004926E7">
        <w:tc>
          <w:tcPr>
            <w:tcW w:w="709" w:type="dxa"/>
          </w:tcPr>
          <w:p w14:paraId="576BADA3" w14:textId="2C1F5D8C" w:rsidR="00FA14C4" w:rsidRPr="00B0117F" w:rsidRDefault="00FA14C4" w:rsidP="00066194">
            <w:pPr>
              <w:jc w:val="center"/>
              <w:rPr>
                <w:b/>
                <w:bCs/>
              </w:rPr>
            </w:pPr>
          </w:p>
        </w:tc>
        <w:tc>
          <w:tcPr>
            <w:tcW w:w="13153" w:type="dxa"/>
            <w:gridSpan w:val="6"/>
          </w:tcPr>
          <w:p w14:paraId="5A942065" w14:textId="640701B7" w:rsidR="00FA14C4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VII. </w:t>
            </w:r>
            <w:r w:rsidR="00FA14C4" w:rsidRPr="00B0117F">
              <w:rPr>
                <w:b/>
                <w:bCs/>
              </w:rPr>
              <w:t>RYŠIAI SU VISUOMENE</w:t>
            </w:r>
          </w:p>
          <w:p w14:paraId="44E4A6F5" w14:textId="39AED43F" w:rsidR="007268CF" w:rsidRPr="00B0117F" w:rsidRDefault="007268CF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601BC737" w14:textId="77777777" w:rsidTr="004926E7">
        <w:tc>
          <w:tcPr>
            <w:tcW w:w="709" w:type="dxa"/>
          </w:tcPr>
          <w:p w14:paraId="35114EA3" w14:textId="0D02F7DE" w:rsidR="00FA14C4" w:rsidRDefault="007268CF" w:rsidP="00066194">
            <w:pPr>
              <w:jc w:val="center"/>
            </w:pPr>
            <w:r>
              <w:t>26</w:t>
            </w:r>
            <w:r w:rsidR="00FB4F00">
              <w:t>.</w:t>
            </w:r>
          </w:p>
        </w:tc>
        <w:tc>
          <w:tcPr>
            <w:tcW w:w="4649" w:type="dxa"/>
          </w:tcPr>
          <w:p w14:paraId="13223371" w14:textId="58F11DCE" w:rsidR="00FA14C4" w:rsidRDefault="00FA14C4" w:rsidP="00FA14C4">
            <w:r>
              <w:t xml:space="preserve">Informacijos žiniasklaidai apie muziejų, jo rinkinius, </w:t>
            </w:r>
          </w:p>
          <w:p w14:paraId="566ADE4E" w14:textId="390BC21A" w:rsidR="00FA14C4" w:rsidRDefault="00FA14C4" w:rsidP="00FA14C4">
            <w:r>
              <w:t>parodas ir renginius rengimas spaudai ir socialiniams tinklams</w:t>
            </w:r>
          </w:p>
        </w:tc>
        <w:tc>
          <w:tcPr>
            <w:tcW w:w="2409" w:type="dxa"/>
          </w:tcPr>
          <w:p w14:paraId="5CDF2E27" w14:textId="465EA9CC" w:rsidR="00FA14C4" w:rsidRDefault="00FA14C4" w:rsidP="00FA14C4">
            <w:r>
              <w:t>Parengtų pranešimų vietinei spaudai (parodų anonsų, kvietimų į parodų atidarymus, muziejaus renginių anonsų) skaičius 50</w:t>
            </w:r>
          </w:p>
        </w:tc>
        <w:tc>
          <w:tcPr>
            <w:tcW w:w="1417" w:type="dxa"/>
          </w:tcPr>
          <w:p w14:paraId="78FA6382" w14:textId="59C91C4C" w:rsidR="00FA14C4" w:rsidRDefault="00FA14C4" w:rsidP="00FA14C4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1CD3ECD1" w14:textId="77777777" w:rsidR="009D3F23" w:rsidRDefault="009D3F23" w:rsidP="009D3F23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J.Malevičiūtė</w:t>
            </w:r>
          </w:p>
          <w:p w14:paraId="38C86E29" w14:textId="678CEF49" w:rsidR="00FA14C4" w:rsidRDefault="00FA14C4" w:rsidP="00FA14C4">
            <w:pPr>
              <w:rPr>
                <w:rFonts w:cs="Times New Roman"/>
                <w:szCs w:val="24"/>
              </w:rPr>
            </w:pPr>
          </w:p>
        </w:tc>
        <w:tc>
          <w:tcPr>
            <w:tcW w:w="2736" w:type="dxa"/>
            <w:gridSpan w:val="2"/>
          </w:tcPr>
          <w:p w14:paraId="7C36DF27" w14:textId="48192327" w:rsidR="00FA14C4" w:rsidRDefault="00FA14C4" w:rsidP="00FA14C4">
            <w:pPr>
              <w:rPr>
                <w:rFonts w:cs="Times New Roman"/>
                <w:szCs w:val="24"/>
              </w:rPr>
            </w:pPr>
            <w:r>
              <w:t>Reikiamu laiku išplatintos parengtos sklaidos priemonės; nesulaukta esminių pastabų dėl jų turinio</w:t>
            </w:r>
          </w:p>
        </w:tc>
      </w:tr>
      <w:tr w:rsidR="00066194" w14:paraId="3C2CB198" w14:textId="77777777" w:rsidTr="004926E7">
        <w:tc>
          <w:tcPr>
            <w:tcW w:w="709" w:type="dxa"/>
          </w:tcPr>
          <w:p w14:paraId="248665CB" w14:textId="77777777" w:rsidR="00FA14C4" w:rsidRPr="005C5425" w:rsidRDefault="00FA14C4" w:rsidP="00066194">
            <w:pPr>
              <w:jc w:val="center"/>
              <w:rPr>
                <w:b/>
                <w:bCs/>
              </w:rPr>
            </w:pPr>
          </w:p>
        </w:tc>
        <w:tc>
          <w:tcPr>
            <w:tcW w:w="13153" w:type="dxa"/>
            <w:gridSpan w:val="6"/>
          </w:tcPr>
          <w:p w14:paraId="7FABA299" w14:textId="7BD9B2D4" w:rsidR="00FA14C4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VIII. </w:t>
            </w:r>
            <w:r w:rsidR="00FA14C4" w:rsidRPr="005C5425">
              <w:rPr>
                <w:b/>
                <w:bCs/>
              </w:rPr>
              <w:t>METODINĖ VEIKLA</w:t>
            </w:r>
          </w:p>
          <w:p w14:paraId="43FF820B" w14:textId="7402A525" w:rsidR="007268CF" w:rsidRPr="005C5425" w:rsidRDefault="007268CF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525797C0" w14:textId="77777777" w:rsidTr="004926E7">
        <w:trPr>
          <w:trHeight w:val="600"/>
        </w:trPr>
        <w:tc>
          <w:tcPr>
            <w:tcW w:w="709" w:type="dxa"/>
          </w:tcPr>
          <w:p w14:paraId="23AED284" w14:textId="54A9D7F8" w:rsidR="00FA14C4" w:rsidRDefault="007268CF" w:rsidP="00066194">
            <w:pPr>
              <w:jc w:val="center"/>
            </w:pPr>
            <w:r>
              <w:t>27</w:t>
            </w:r>
            <w:r w:rsidR="00FB4F00">
              <w:t>.</w:t>
            </w:r>
          </w:p>
        </w:tc>
        <w:tc>
          <w:tcPr>
            <w:tcW w:w="4649" w:type="dxa"/>
          </w:tcPr>
          <w:p w14:paraId="32CDA62E" w14:textId="5CDF5E8D" w:rsidR="00FA14C4" w:rsidRDefault="00FA14C4" w:rsidP="00FA14C4">
            <w:r>
              <w:t xml:space="preserve"> Kuruoti  dalyvaujančius savanorius</w:t>
            </w:r>
          </w:p>
          <w:p w14:paraId="14727D28" w14:textId="14238C64" w:rsidR="00FA14C4" w:rsidRDefault="00FA14C4" w:rsidP="00FA14C4"/>
        </w:tc>
        <w:tc>
          <w:tcPr>
            <w:tcW w:w="2409" w:type="dxa"/>
          </w:tcPr>
          <w:p w14:paraId="0738287F" w14:textId="04E5BB06" w:rsidR="00FA14C4" w:rsidRDefault="00FA14C4" w:rsidP="00FA14C4">
            <w:r>
              <w:t>Savanorių skaičius 2</w:t>
            </w:r>
          </w:p>
        </w:tc>
        <w:tc>
          <w:tcPr>
            <w:tcW w:w="1417" w:type="dxa"/>
          </w:tcPr>
          <w:p w14:paraId="1076561F" w14:textId="134F870C" w:rsidR="00FA14C4" w:rsidRDefault="00FA14C4" w:rsidP="00FA14C4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26D2AFC4" w14:textId="0930D9E8" w:rsidR="00FA14C4" w:rsidRDefault="009D3F23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</w:t>
            </w:r>
          </w:p>
        </w:tc>
        <w:tc>
          <w:tcPr>
            <w:tcW w:w="2736" w:type="dxa"/>
            <w:gridSpan w:val="2"/>
          </w:tcPr>
          <w:p w14:paraId="7BADB722" w14:textId="2F2E8F66" w:rsidR="00FA14C4" w:rsidRDefault="00FA14C4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Kuruota savanorių veikla</w:t>
            </w:r>
          </w:p>
        </w:tc>
      </w:tr>
      <w:tr w:rsidR="00FA14C4" w14:paraId="39B741CE" w14:textId="77777777" w:rsidTr="004926E7">
        <w:trPr>
          <w:trHeight w:val="1725"/>
        </w:trPr>
        <w:tc>
          <w:tcPr>
            <w:tcW w:w="709" w:type="dxa"/>
          </w:tcPr>
          <w:p w14:paraId="0E5E7D45" w14:textId="0082B939" w:rsidR="00FA14C4" w:rsidRPr="003B14A2" w:rsidRDefault="007268CF" w:rsidP="00066194">
            <w:pPr>
              <w:widowControl w:val="0"/>
              <w:suppressAutoHyphens/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28</w:t>
            </w:r>
            <w:r w:rsidR="00FB4F00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4649" w:type="dxa"/>
          </w:tcPr>
          <w:p w14:paraId="57396475" w14:textId="1A3394B7" w:rsidR="00FA14C4" w:rsidRDefault="00FA14C4" w:rsidP="00FA14C4">
            <w:pPr>
              <w:widowControl w:val="0"/>
              <w:suppressAutoHyphens/>
              <w:rPr>
                <w:rFonts w:eastAsia="Times New Roman" w:cs="Times New Roman"/>
                <w:szCs w:val="24"/>
                <w:lang w:val="en-GB"/>
              </w:rPr>
            </w:pPr>
            <w:r w:rsidRPr="003B14A2">
              <w:rPr>
                <w:rFonts w:eastAsia="Times New Roman" w:cs="Times New Roman"/>
                <w:szCs w:val="24"/>
                <w:lang w:val="en-GB"/>
              </w:rPr>
              <w:t xml:space="preserve"> Konsultacijos rajono visuomenei (jaunimui ir suaugusiesiems), kultūros darbuotojams, mokytojams, moksleiviams istorijos, etnografijos, archeologijos, gamtos, tautosakos, kalbos, fotografijos meno, restauravimo ir technikos klausimais.</w:t>
            </w:r>
          </w:p>
          <w:p w14:paraId="2A0B45BC" w14:textId="77777777" w:rsidR="00FA14C4" w:rsidRDefault="00FA14C4" w:rsidP="00FA14C4"/>
        </w:tc>
        <w:tc>
          <w:tcPr>
            <w:tcW w:w="2409" w:type="dxa"/>
          </w:tcPr>
          <w:p w14:paraId="0D7EFC3D" w14:textId="392DD1A0" w:rsidR="00FA14C4" w:rsidRDefault="00FB4F00" w:rsidP="00FA14C4">
            <w:r>
              <w:t>Konsultacijų skaičius 30</w:t>
            </w:r>
          </w:p>
        </w:tc>
        <w:tc>
          <w:tcPr>
            <w:tcW w:w="1417" w:type="dxa"/>
          </w:tcPr>
          <w:p w14:paraId="5B9F79D0" w14:textId="299D6571" w:rsidR="00FA14C4" w:rsidRDefault="00FB4F00" w:rsidP="00FA14C4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10110F9C" w14:textId="36AFB3FE" w:rsidR="00FA14C4" w:rsidRDefault="009D3F23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79908E7D" w14:textId="146EDC6D" w:rsidR="00FA14C4" w:rsidRDefault="00FB4F00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Konsultuota 30 interesantų</w:t>
            </w:r>
          </w:p>
        </w:tc>
      </w:tr>
      <w:tr w:rsidR="00FA14C4" w14:paraId="4EA5C89A" w14:textId="77777777" w:rsidTr="004926E7">
        <w:trPr>
          <w:trHeight w:val="733"/>
        </w:trPr>
        <w:tc>
          <w:tcPr>
            <w:tcW w:w="709" w:type="dxa"/>
          </w:tcPr>
          <w:p w14:paraId="2D07DB10" w14:textId="15A104A9" w:rsidR="00FA14C4" w:rsidRPr="003B14A2" w:rsidRDefault="007268CF" w:rsidP="00066194">
            <w:pPr>
              <w:widowControl w:val="0"/>
              <w:suppressAutoHyphens/>
              <w:jc w:val="center"/>
              <w:rPr>
                <w:rFonts w:eastAsia="Times New Roman" w:cs="Times New Roman"/>
                <w:szCs w:val="24"/>
                <w:lang w:val="en-GB"/>
              </w:rPr>
            </w:pPr>
            <w:r>
              <w:rPr>
                <w:rFonts w:eastAsia="Times New Roman" w:cs="Times New Roman"/>
                <w:szCs w:val="24"/>
                <w:lang w:val="en-GB"/>
              </w:rPr>
              <w:t>29</w:t>
            </w:r>
            <w:r w:rsidR="00FB4F00">
              <w:rPr>
                <w:rFonts w:eastAsia="Times New Roman" w:cs="Times New Roman"/>
                <w:szCs w:val="24"/>
                <w:lang w:val="en-GB"/>
              </w:rPr>
              <w:t>.</w:t>
            </w:r>
          </w:p>
        </w:tc>
        <w:tc>
          <w:tcPr>
            <w:tcW w:w="4649" w:type="dxa"/>
          </w:tcPr>
          <w:p w14:paraId="2B8DF6CB" w14:textId="5CA15EC1" w:rsidR="00FA14C4" w:rsidRPr="003B14A2" w:rsidRDefault="00FA14C4" w:rsidP="00FA14C4">
            <w:pPr>
              <w:widowControl w:val="0"/>
              <w:suppressAutoHyphens/>
              <w:rPr>
                <w:rFonts w:eastAsia="Times New Roman" w:cs="Times New Roman"/>
                <w:szCs w:val="24"/>
                <w:lang w:val="en-GB"/>
              </w:rPr>
            </w:pPr>
            <w:r w:rsidRPr="003B14A2">
              <w:rPr>
                <w:rFonts w:eastAsia="Times New Roman" w:cs="Times New Roman"/>
                <w:szCs w:val="24"/>
                <w:lang w:val="en-GB"/>
              </w:rPr>
              <w:t>Konsultacijos visuomeninių muziejų darbuotojams ir steigėjams muziejinės veiklos klausimais.</w:t>
            </w:r>
          </w:p>
          <w:p w14:paraId="7A5E350F" w14:textId="77777777" w:rsidR="00FA14C4" w:rsidRPr="003B14A2" w:rsidRDefault="00FA14C4" w:rsidP="00FA14C4">
            <w:pPr>
              <w:rPr>
                <w:rFonts w:eastAsia="Times New Roman" w:cs="Times New Roman"/>
                <w:szCs w:val="24"/>
                <w:lang w:val="en-GB"/>
              </w:rPr>
            </w:pPr>
          </w:p>
        </w:tc>
        <w:tc>
          <w:tcPr>
            <w:tcW w:w="2409" w:type="dxa"/>
          </w:tcPr>
          <w:p w14:paraId="0B26780A" w14:textId="299DE244" w:rsidR="00FA14C4" w:rsidRDefault="00FB4F00" w:rsidP="00FA14C4">
            <w:r>
              <w:t>Konsultacijų skaičius 10</w:t>
            </w:r>
          </w:p>
        </w:tc>
        <w:tc>
          <w:tcPr>
            <w:tcW w:w="1417" w:type="dxa"/>
          </w:tcPr>
          <w:p w14:paraId="5DD7C736" w14:textId="6CFC9F5D" w:rsidR="00FA14C4" w:rsidRDefault="00FA14C4" w:rsidP="00FA14C4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3A024992" w14:textId="0D98ECEB" w:rsidR="00FA14C4" w:rsidRDefault="009D3F23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Muziejaus specialistai</w:t>
            </w:r>
          </w:p>
        </w:tc>
        <w:tc>
          <w:tcPr>
            <w:tcW w:w="2736" w:type="dxa"/>
            <w:gridSpan w:val="2"/>
          </w:tcPr>
          <w:p w14:paraId="04CD2F8C" w14:textId="5F251C67" w:rsidR="00FA14C4" w:rsidRDefault="00FB4F00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Konsultuota 10 interesantų</w:t>
            </w:r>
          </w:p>
        </w:tc>
      </w:tr>
      <w:tr w:rsidR="00066194" w14:paraId="1144F3CD" w14:textId="77777777" w:rsidTr="004926E7">
        <w:tc>
          <w:tcPr>
            <w:tcW w:w="709" w:type="dxa"/>
          </w:tcPr>
          <w:p w14:paraId="3F98F1B4" w14:textId="77777777" w:rsidR="00FA14C4" w:rsidRDefault="00FA14C4" w:rsidP="00066194">
            <w:pPr>
              <w:jc w:val="center"/>
            </w:pPr>
          </w:p>
        </w:tc>
        <w:tc>
          <w:tcPr>
            <w:tcW w:w="13153" w:type="dxa"/>
            <w:gridSpan w:val="6"/>
          </w:tcPr>
          <w:p w14:paraId="7689B49A" w14:textId="69AE57B0" w:rsidR="00FA14C4" w:rsidRDefault="00CC62E5" w:rsidP="00FA14C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IX. </w:t>
            </w:r>
            <w:r w:rsidR="00FA14C4" w:rsidRPr="00FA14C4">
              <w:rPr>
                <w:b/>
                <w:bCs/>
              </w:rPr>
              <w:t>MUZIEJAUS DARBUOTOJAI</w:t>
            </w:r>
          </w:p>
          <w:p w14:paraId="1905DEE7" w14:textId="216BCCB5" w:rsidR="007268CF" w:rsidRPr="00FA14C4" w:rsidRDefault="007268CF" w:rsidP="00FA14C4">
            <w:pPr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  <w:tr w:rsidR="00FA14C4" w14:paraId="72CD33B4" w14:textId="77777777" w:rsidTr="004926E7">
        <w:tc>
          <w:tcPr>
            <w:tcW w:w="709" w:type="dxa"/>
          </w:tcPr>
          <w:p w14:paraId="089F9798" w14:textId="2C543075" w:rsidR="00FA14C4" w:rsidRDefault="007268CF" w:rsidP="00066194">
            <w:pPr>
              <w:jc w:val="center"/>
            </w:pPr>
            <w:r>
              <w:t>30</w:t>
            </w:r>
            <w:r w:rsidR="00FB4F00">
              <w:t>.</w:t>
            </w:r>
          </w:p>
        </w:tc>
        <w:tc>
          <w:tcPr>
            <w:tcW w:w="4649" w:type="dxa"/>
          </w:tcPr>
          <w:p w14:paraId="46F7962C" w14:textId="697D57D6" w:rsidR="00FA14C4" w:rsidRDefault="00FA14C4" w:rsidP="00FA14C4">
            <w:r>
              <w:t>Kvalifikacijos kėlimas (darbuotojų studijos aukštosiose mokyklose, dalyvavimas seminaruose, kursuose, konferencijose Lietuvoje ir užsienyje)</w:t>
            </w:r>
          </w:p>
        </w:tc>
        <w:tc>
          <w:tcPr>
            <w:tcW w:w="2409" w:type="dxa"/>
          </w:tcPr>
          <w:p w14:paraId="2348EB7B" w14:textId="06CC3A78" w:rsidR="00FA14C4" w:rsidRDefault="00FA14C4" w:rsidP="00FA14C4">
            <w:r>
              <w:t>Kvalifikacijos kėlimo priemonėse dalyvavusių darbuotojų skaičius 9</w:t>
            </w:r>
          </w:p>
        </w:tc>
        <w:tc>
          <w:tcPr>
            <w:tcW w:w="1417" w:type="dxa"/>
          </w:tcPr>
          <w:p w14:paraId="3F7E8AD3" w14:textId="327AA1FB" w:rsidR="00FA14C4" w:rsidRDefault="00FA14C4" w:rsidP="00FA14C4">
            <w:pPr>
              <w:rPr>
                <w:rFonts w:cs="Times New Roman"/>
                <w:szCs w:val="24"/>
              </w:rPr>
            </w:pPr>
            <w:r>
              <w:t>I–IV ketv</w:t>
            </w:r>
          </w:p>
        </w:tc>
        <w:tc>
          <w:tcPr>
            <w:tcW w:w="1942" w:type="dxa"/>
          </w:tcPr>
          <w:p w14:paraId="74A0A2E1" w14:textId="74BE0DCF" w:rsidR="00FA14C4" w:rsidRDefault="009D3F23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J.Jurėnienė</w:t>
            </w:r>
          </w:p>
        </w:tc>
        <w:tc>
          <w:tcPr>
            <w:tcW w:w="2736" w:type="dxa"/>
            <w:gridSpan w:val="2"/>
          </w:tcPr>
          <w:p w14:paraId="519596F6" w14:textId="753A0EB1" w:rsidR="00FA14C4" w:rsidRDefault="00FB4F00" w:rsidP="00FA14C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Kvalifikaciją kėlė 9 darbuotojai</w:t>
            </w:r>
          </w:p>
        </w:tc>
      </w:tr>
    </w:tbl>
    <w:p w14:paraId="1D33BB7F" w14:textId="0D93547C" w:rsidR="0056671A" w:rsidRDefault="00CC62E5" w:rsidP="00CC62E5">
      <w:pPr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_______________________________</w:t>
      </w:r>
    </w:p>
    <w:sectPr w:rsidR="0056671A" w:rsidSect="007268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567" w:bottom="1134" w:left="1701" w:header="567" w:footer="0" w:gutter="0"/>
      <w:pgNumType w:start="1"/>
      <w:cols w:space="1296"/>
      <w:formProt w:val="0"/>
      <w:docGrid w:linePitch="326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B46DA" w14:textId="77777777" w:rsidR="000E0F02" w:rsidRDefault="000E0F02">
      <w:pPr>
        <w:spacing w:after="0" w:line="240" w:lineRule="auto"/>
      </w:pPr>
      <w:r>
        <w:separator/>
      </w:r>
    </w:p>
  </w:endnote>
  <w:endnote w:type="continuationSeparator" w:id="0">
    <w:p w14:paraId="141AE918" w14:textId="77777777" w:rsidR="000E0F02" w:rsidRDefault="000E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B715F" w14:textId="77777777" w:rsidR="002440EE" w:rsidRDefault="002440EE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1426A" w14:textId="77777777" w:rsidR="002440EE" w:rsidRDefault="002440E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7037B3" w14:textId="77777777" w:rsidR="002440EE" w:rsidRDefault="002440E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DFE8C" w14:textId="77777777" w:rsidR="000E0F02" w:rsidRDefault="000E0F02">
      <w:pPr>
        <w:spacing w:after="0" w:line="240" w:lineRule="auto"/>
      </w:pPr>
      <w:r>
        <w:separator/>
      </w:r>
    </w:p>
  </w:footnote>
  <w:footnote w:type="continuationSeparator" w:id="0">
    <w:p w14:paraId="279F1C15" w14:textId="77777777" w:rsidR="000E0F02" w:rsidRDefault="000E0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FCDB2" w14:textId="77777777" w:rsidR="002440EE" w:rsidRDefault="002440EE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35068"/>
      <w:docPartObj>
        <w:docPartGallery w:val="Page Numbers (Top of Page)"/>
        <w:docPartUnique/>
      </w:docPartObj>
    </w:sdtPr>
    <w:sdtEndPr/>
    <w:sdtContent>
      <w:p w14:paraId="4F159C67" w14:textId="00C316E6" w:rsidR="002440EE" w:rsidRDefault="002440E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C83">
          <w:rPr>
            <w:noProof/>
          </w:rPr>
          <w:t>7</w:t>
        </w:r>
        <w:r>
          <w:fldChar w:fldCharType="end"/>
        </w:r>
      </w:p>
    </w:sdtContent>
  </w:sdt>
  <w:p w14:paraId="0701F712" w14:textId="77777777" w:rsidR="003B14A2" w:rsidRDefault="003B14A2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35CA6" w14:textId="77777777" w:rsidR="002440EE" w:rsidRDefault="002440E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24D28"/>
    <w:multiLevelType w:val="multilevel"/>
    <w:tmpl w:val="944A4B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0858EF"/>
    <w:multiLevelType w:val="multilevel"/>
    <w:tmpl w:val="03A05B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65D4"/>
    <w:multiLevelType w:val="multilevel"/>
    <w:tmpl w:val="7F8C8F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405DF"/>
    <w:multiLevelType w:val="multilevel"/>
    <w:tmpl w:val="B5A4E8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25C13EC"/>
    <w:multiLevelType w:val="multilevel"/>
    <w:tmpl w:val="EB54AE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667D0E"/>
    <w:multiLevelType w:val="multilevel"/>
    <w:tmpl w:val="B0146A8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7F24278"/>
    <w:multiLevelType w:val="singleLevel"/>
    <w:tmpl w:val="7CCAB842"/>
    <w:lvl w:ilvl="0">
      <w:start w:val="1"/>
      <w:numFmt w:val="decimal"/>
      <w:lvlText w:val="%1."/>
      <w:lvlJc w:val="left"/>
      <w:pPr>
        <w:tabs>
          <w:tab w:val="num" w:pos="364"/>
        </w:tabs>
        <w:ind w:left="364" w:hanging="283"/>
      </w:pPr>
      <w:rPr>
        <w:rFonts w:ascii="Times New Roman" w:eastAsia="Times New Roman" w:hAnsi="Times New Roman" w:hint="default"/>
        <w:b w:val="0"/>
        <w:i w:val="0"/>
        <w:strike w:val="0"/>
        <w:color w:val="auto"/>
        <w:position w:val="0"/>
        <w:sz w:val="24"/>
        <w:u w:val="none"/>
        <w:shd w:val="clear" w:color="auto" w:fill="auto"/>
      </w:rPr>
    </w:lvl>
  </w:abstractNum>
  <w:abstractNum w:abstractNumId="7" w15:restartNumberingAfterBreak="0">
    <w:nsid w:val="52A663A7"/>
    <w:multiLevelType w:val="multilevel"/>
    <w:tmpl w:val="8E804374"/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5C365C99"/>
    <w:multiLevelType w:val="multilevel"/>
    <w:tmpl w:val="602A9B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374B2"/>
    <w:multiLevelType w:val="multilevel"/>
    <w:tmpl w:val="2FF2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914FB4"/>
    <w:multiLevelType w:val="multilevel"/>
    <w:tmpl w:val="CE18F77A"/>
    <w:lvl w:ilvl="0">
      <w:start w:val="1"/>
      <w:numFmt w:val="decimal"/>
      <w:lvlText w:val="%1."/>
      <w:lvlJc w:val="left"/>
      <w:pPr>
        <w:ind w:left="720" w:hanging="360"/>
      </w:pPr>
      <w:rPr>
        <w:sz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10"/>
  </w:num>
  <w:num w:numId="5">
    <w:abstractNumId w:val="9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A2"/>
    <w:rsid w:val="00057785"/>
    <w:rsid w:val="00066194"/>
    <w:rsid w:val="000D3687"/>
    <w:rsid w:val="000E0F02"/>
    <w:rsid w:val="00131F55"/>
    <w:rsid w:val="002440EE"/>
    <w:rsid w:val="00264BBB"/>
    <w:rsid w:val="00277DAE"/>
    <w:rsid w:val="002832B5"/>
    <w:rsid w:val="002F4899"/>
    <w:rsid w:val="003051FC"/>
    <w:rsid w:val="003B14A2"/>
    <w:rsid w:val="003E3E64"/>
    <w:rsid w:val="004638A3"/>
    <w:rsid w:val="00477517"/>
    <w:rsid w:val="004926E7"/>
    <w:rsid w:val="004D4B46"/>
    <w:rsid w:val="005119C7"/>
    <w:rsid w:val="00530C37"/>
    <w:rsid w:val="00551985"/>
    <w:rsid w:val="0056671A"/>
    <w:rsid w:val="0059778A"/>
    <w:rsid w:val="005C5425"/>
    <w:rsid w:val="00633BB0"/>
    <w:rsid w:val="00697C83"/>
    <w:rsid w:val="007268CF"/>
    <w:rsid w:val="007A43E8"/>
    <w:rsid w:val="00816779"/>
    <w:rsid w:val="0086133B"/>
    <w:rsid w:val="009807DB"/>
    <w:rsid w:val="00990CE5"/>
    <w:rsid w:val="009D3F23"/>
    <w:rsid w:val="009F06BE"/>
    <w:rsid w:val="00AD7974"/>
    <w:rsid w:val="00B0117F"/>
    <w:rsid w:val="00B40300"/>
    <w:rsid w:val="00B82380"/>
    <w:rsid w:val="00BC6BEF"/>
    <w:rsid w:val="00BF47BD"/>
    <w:rsid w:val="00C04476"/>
    <w:rsid w:val="00C87143"/>
    <w:rsid w:val="00CC62E5"/>
    <w:rsid w:val="00D400E3"/>
    <w:rsid w:val="00D46EAC"/>
    <w:rsid w:val="00DB70E1"/>
    <w:rsid w:val="00DE183A"/>
    <w:rsid w:val="00E25702"/>
    <w:rsid w:val="00F66168"/>
    <w:rsid w:val="00FA14C4"/>
    <w:rsid w:val="00FB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E120C"/>
  <w15:docId w15:val="{0649B604-8828-4571-BF61-48F46184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rsid w:val="003B14A2"/>
    <w:pPr>
      <w:spacing w:after="0" w:line="240" w:lineRule="auto"/>
    </w:pPr>
    <w:rPr>
      <w:rFonts w:ascii="Calibri" w:eastAsia="SimSun" w:hAnsi="Calibri" w:cs="Lucida Sans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Lentelstinklelis">
    <w:name w:val="Table Grid"/>
    <w:basedOn w:val="prastojilentel"/>
    <w:uiPriority w:val="59"/>
    <w:unhideWhenUsed/>
    <w:rsid w:val="00566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5198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244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440EE"/>
  </w:style>
  <w:style w:type="paragraph" w:styleId="Porat">
    <w:name w:val="footer"/>
    <w:basedOn w:val="prastasis"/>
    <w:link w:val="PoratDiagrama"/>
    <w:uiPriority w:val="99"/>
    <w:unhideWhenUsed/>
    <w:rsid w:val="002440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44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993B61-6006-4454-8A9C-1CD1C8682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4949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Jurgita </cp:lastModifiedBy>
  <cp:revision>2</cp:revision>
  <dcterms:created xsi:type="dcterms:W3CDTF">2022-10-03T08:45:00Z</dcterms:created>
  <dcterms:modified xsi:type="dcterms:W3CDTF">2022-10-03T08:45:00Z</dcterms:modified>
</cp:coreProperties>
</file>